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647BA2" w:rsidRPr="00D1288A" w:rsidP="00F14151">
      <w:pPr>
        <w:ind w:left="-567"/>
        <w:jc w:val="center"/>
        <w:rPr>
          <w:rFonts w:ascii="Arial" w:hAnsi="Arial" w:cs="Arial"/>
          <w:b/>
          <w:sz w:val="18"/>
          <w:szCs w:val="18"/>
        </w:rPr>
      </w:pPr>
      <w:r w:rsidRPr="00D1288A">
        <w:rPr>
          <w:rFonts w:ascii="Arial" w:hAnsi="Arial" w:cs="Arial"/>
          <w:b/>
          <w:sz w:val="18"/>
          <w:szCs w:val="18"/>
        </w:rPr>
        <w:t xml:space="preserve">1 voie Félix Eboué – 94000 CRETEIL  </w:t>
      </w:r>
    </w:p>
    <w:p w:rsidR="00647BA2" w:rsidRPr="00D1288A" w:rsidP="00647BA2">
      <w:pPr>
        <w:ind w:left="-567"/>
        <w:jc w:val="center"/>
        <w:rPr>
          <w:rFonts w:ascii="Arial" w:hAnsi="Arial" w:cs="Arial"/>
          <w:b/>
          <w:sz w:val="18"/>
          <w:szCs w:val="18"/>
        </w:rPr>
      </w:pPr>
      <w:r w:rsidRPr="00D1288A">
        <w:rPr>
          <w:rFonts w:ascii="Arial" w:hAnsi="Arial" w:cs="Arial"/>
          <w:b/>
          <w:sz w:val="18"/>
          <w:szCs w:val="18"/>
        </w:rPr>
        <w:t>Ouverture du LUNDI au VENDREDI de 9H à 17H (fermé samedi, dimanche, férié)</w:t>
      </w:r>
      <w:r w:rsidRPr="00D1288A">
        <w:rPr>
          <w:rFonts w:ascii="Arial" w:hAnsi="Arial" w:cs="Arial"/>
          <w:sz w:val="18"/>
          <w:szCs w:val="18"/>
        </w:rPr>
        <w:t xml:space="preserve"> </w:t>
      </w:r>
      <w:r w:rsidRPr="00D1288A">
        <w:rPr>
          <w:rFonts w:ascii="Wingdings" w:hAnsi="Wingdings" w:cs="Arial"/>
          <w:sz w:val="18"/>
          <w:szCs w:val="18"/>
        </w:rPr>
        <w:sym w:font="Wingdings" w:char="F028"/>
      </w:r>
      <w:r w:rsidRPr="00D1288A">
        <w:rPr>
          <w:rFonts w:ascii="Arial" w:hAnsi="Arial" w:cs="Arial"/>
          <w:b/>
          <w:sz w:val="18"/>
          <w:szCs w:val="18"/>
        </w:rPr>
        <w:t>01 56 72 76 75</w:t>
      </w:r>
      <w:r w:rsidRPr="00D1288A">
        <w:rPr>
          <w:rFonts w:ascii="Arial" w:hAnsi="Arial" w:cs="Arial"/>
          <w:sz w:val="18"/>
          <w:szCs w:val="18"/>
        </w:rPr>
        <w:t xml:space="preserve"> </w:t>
      </w:r>
      <w:r w:rsidRPr="00D1288A">
        <w:rPr>
          <w:rFonts w:ascii="Arial" w:hAnsi="Arial" w:cs="Arial"/>
          <w:b/>
          <w:sz w:val="18"/>
          <w:szCs w:val="18"/>
        </w:rPr>
        <w:t>Fax : 01 56 72 76 99</w:t>
      </w:r>
    </w:p>
    <w:p w:rsidR="00647BA2" w:rsidRPr="00D1288A" w:rsidP="00647BA2">
      <w:pPr>
        <w:pStyle w:val="Footer"/>
        <w:tabs>
          <w:tab w:val="clear" w:pos="4536"/>
          <w:tab w:val="clear" w:pos="9072"/>
        </w:tabs>
        <w:ind w:left="-709" w:right="-454"/>
        <w:jc w:val="center"/>
        <w:rPr>
          <w:rFonts w:ascii="Arial" w:hAnsi="Arial" w:cs="Arial"/>
          <w:sz w:val="18"/>
          <w:szCs w:val="18"/>
        </w:rPr>
      </w:pPr>
      <w:r w:rsidRPr="00D1288A">
        <w:rPr>
          <w:rFonts w:ascii="Arial" w:hAnsi="Arial" w:cs="Arial"/>
          <w:sz w:val="18"/>
          <w:szCs w:val="18"/>
          <w:u w:val="single"/>
        </w:rPr>
        <w:t>Directeur du Laboratoire</w:t>
      </w:r>
      <w:r w:rsidRPr="00D1288A">
        <w:rPr>
          <w:rFonts w:ascii="Arial" w:hAnsi="Arial" w:cs="Arial"/>
          <w:sz w:val="18"/>
          <w:szCs w:val="18"/>
        </w:rPr>
        <w:t xml:space="preserve"> : </w:t>
      </w:r>
      <w:r w:rsidRPr="00D1288A">
        <w:rPr>
          <w:rFonts w:ascii="Arial" w:hAnsi="Arial" w:cs="Arial"/>
          <w:i/>
          <w:sz w:val="18"/>
          <w:szCs w:val="18"/>
        </w:rPr>
        <w:t>Dr L. CROISILLE</w:t>
      </w:r>
      <w:r w:rsidRPr="00D1288A">
        <w:rPr>
          <w:rFonts w:ascii="Arial" w:hAnsi="Arial" w:cs="Arial"/>
          <w:sz w:val="18"/>
          <w:szCs w:val="18"/>
        </w:rPr>
        <w:t xml:space="preserve"> Responsables</w:t>
      </w:r>
      <w:r w:rsidRPr="00D1288A">
        <w:rPr>
          <w:rFonts w:ascii="Arial" w:hAnsi="Arial" w:cs="Arial"/>
          <w:sz w:val="18"/>
          <w:szCs w:val="18"/>
          <w:u w:val="single"/>
        </w:rPr>
        <w:t xml:space="preserve"> Histocompatibilité</w:t>
      </w:r>
      <w:r w:rsidRPr="00D1288A">
        <w:rPr>
          <w:rFonts w:ascii="Arial" w:hAnsi="Arial" w:cs="Arial"/>
          <w:sz w:val="18"/>
          <w:szCs w:val="18"/>
        </w:rPr>
        <w:t xml:space="preserve"> : Dr E. HARFOUCH </w:t>
      </w:r>
      <w:r w:rsidRPr="00D1288A">
        <w:rPr>
          <w:rFonts w:ascii="Arial" w:hAnsi="Arial" w:cs="Arial"/>
          <w:i/>
          <w:sz w:val="18"/>
          <w:szCs w:val="18"/>
        </w:rPr>
        <w:t>/ Dr A. ESSAYDI</w:t>
      </w:r>
    </w:p>
    <w:p w:rsidR="00647BA2" w:rsidRPr="00D1288A" w:rsidP="00F14151">
      <w:pPr>
        <w:pStyle w:val="Footer"/>
        <w:tabs>
          <w:tab w:val="clear" w:pos="4536"/>
          <w:tab w:val="clear" w:pos="9072"/>
        </w:tabs>
        <w:ind w:left="-709" w:right="-739"/>
        <w:jc w:val="center"/>
        <w:rPr>
          <w:rFonts w:ascii="Arial" w:hAnsi="Arial" w:cs="Arial"/>
          <w:sz w:val="18"/>
          <w:szCs w:val="18"/>
        </w:rPr>
      </w:pPr>
      <w:r w:rsidRPr="00D1288A">
        <w:rPr>
          <w:rFonts w:ascii="Wingdings" w:hAnsi="Wingdings" w:cs="Arial"/>
          <w:sz w:val="18"/>
          <w:szCs w:val="18"/>
        </w:rPr>
        <w:sym w:font="Wingdings" w:char="F028"/>
      </w:r>
      <w:r w:rsidRPr="00D1288A">
        <w:rPr>
          <w:rFonts w:ascii="Arial" w:hAnsi="Arial" w:cs="Arial"/>
          <w:sz w:val="18"/>
          <w:szCs w:val="18"/>
        </w:rPr>
        <w:t xml:space="preserve">01 56 72 76 61 </w:t>
      </w:r>
      <w:r w:rsidRPr="00D1288A">
        <w:rPr>
          <w:rFonts w:ascii="Arial" w:hAnsi="Arial" w:cs="Arial"/>
          <w:i/>
          <w:sz w:val="18"/>
          <w:szCs w:val="18"/>
        </w:rPr>
        <w:t>et 76 82</w:t>
      </w:r>
      <w:r w:rsidRPr="00D1288A">
        <w:rPr>
          <w:rFonts w:ascii="Arial" w:hAnsi="Arial" w:cs="Arial"/>
          <w:sz w:val="18"/>
          <w:szCs w:val="18"/>
        </w:rPr>
        <w:t xml:space="preserve">-Sérologie Anticorps </w:t>
      </w:r>
      <w:r w:rsidRPr="00D1288A">
        <w:rPr>
          <w:rFonts w:ascii="Wingdings" w:hAnsi="Wingdings" w:cs="Arial"/>
          <w:sz w:val="18"/>
          <w:szCs w:val="18"/>
        </w:rPr>
        <w:sym w:font="Wingdings" w:char="F028"/>
      </w:r>
      <w:r w:rsidRPr="00D1288A">
        <w:rPr>
          <w:rFonts w:ascii="Arial" w:hAnsi="Arial" w:cs="Arial"/>
          <w:sz w:val="18"/>
          <w:szCs w:val="18"/>
        </w:rPr>
        <w:t xml:space="preserve"> 01 56 72 76 78 </w:t>
      </w:r>
      <w:r w:rsidRPr="00D1288A">
        <w:rPr>
          <w:rFonts w:ascii="Arial" w:hAnsi="Arial" w:cs="Arial"/>
          <w:i/>
          <w:sz w:val="18"/>
          <w:szCs w:val="18"/>
        </w:rPr>
        <w:t>et 76 52</w:t>
      </w:r>
      <w:r w:rsidRPr="00D1288A">
        <w:rPr>
          <w:rFonts w:ascii="Arial" w:hAnsi="Arial" w:cs="Arial"/>
          <w:sz w:val="18"/>
          <w:szCs w:val="18"/>
        </w:rPr>
        <w:t>- Typage HLA</w:t>
      </w:r>
    </w:p>
    <w:tbl>
      <w:tblPr>
        <w:tblStyle w:val="Grilledutableau1"/>
        <w:tblW w:w="10632" w:type="dxa"/>
        <w:tblInd w:w="-289" w:type="dxa"/>
        <w:tblLook w:val="04A0"/>
      </w:tblPr>
      <w:tblGrid>
        <w:gridCol w:w="3261"/>
        <w:gridCol w:w="4253"/>
        <w:gridCol w:w="3118"/>
      </w:tblGrid>
      <w:tr w:rsidTr="0026067A">
        <w:tblPrEx>
          <w:tblW w:w="10632" w:type="dxa"/>
          <w:tblInd w:w="-289" w:type="dxa"/>
          <w:tblLook w:val="04A0"/>
        </w:tblPrEx>
        <w:trPr>
          <w:trHeight w:val="1465"/>
        </w:trPr>
        <w:tc>
          <w:tcPr>
            <w:tcW w:w="3261" w:type="dxa"/>
            <w:vMerge w:val="restart"/>
          </w:tcPr>
          <w:p w:rsidR="00647BA2" w:rsidRPr="00D1288A" w:rsidP="00260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Identité du patient</w:t>
            </w:r>
          </w:p>
          <w:p w:rsidR="00647BA2" w:rsidRPr="00D1288A" w:rsidP="00260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(étiquette)</w:t>
            </w:r>
          </w:p>
          <w:p w:rsidR="00647BA2" w:rsidRPr="00D1288A" w:rsidP="00260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NOM :</w:t>
            </w:r>
          </w:p>
          <w:p w:rsidR="00647BA2" w:rsidRPr="00D1288A" w:rsidP="0026067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Prénom :</w:t>
            </w:r>
          </w:p>
          <w:p w:rsidR="00647BA2" w:rsidRPr="00D1288A" w:rsidP="0026067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Date de naissance :</w:t>
            </w:r>
          </w:p>
          <w:p w:rsidR="00647BA2" w:rsidRPr="00D1288A" w:rsidP="0026067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Sexe </w:t>
            </w: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M    </w:t>
            </w: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4253" w:type="dxa"/>
          </w:tcPr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Nom du médecin prescripteur (en lettres capitales)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Nom de l’établissement de soins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Service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Nom du préleveur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Date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Heure :</w:t>
            </w:r>
          </w:p>
        </w:tc>
      </w:tr>
      <w:tr w:rsidTr="0026067A">
        <w:tblPrEx>
          <w:tblW w:w="10632" w:type="dxa"/>
          <w:tblInd w:w="-289" w:type="dxa"/>
          <w:tblLook w:val="04A0"/>
        </w:tblPrEx>
        <w:trPr>
          <w:trHeight w:val="437"/>
        </w:trPr>
        <w:tc>
          <w:tcPr>
            <w:tcW w:w="3261" w:type="dxa"/>
            <w:vMerge/>
          </w:tcPr>
          <w:p w:rsidR="00647BA2" w:rsidRPr="00D1288A" w:rsidP="00260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647BA2" w:rsidRPr="00D1288A" w:rsidP="00B302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Téléphone :                                                         Fax :</w:t>
            </w:r>
          </w:p>
        </w:tc>
      </w:tr>
    </w:tbl>
    <w:p w:rsidR="00647BA2" w:rsidRPr="00D1288A" w:rsidP="00647BA2">
      <w:pPr>
        <w:tabs>
          <w:tab w:val="left" w:pos="9511"/>
        </w:tabs>
        <w:rPr>
          <w:rFonts w:ascii="Arial" w:hAnsi="Arial" w:cs="Arial"/>
        </w:rPr>
      </w:pPr>
    </w:p>
    <w:tbl>
      <w:tblPr>
        <w:tblStyle w:val="Grilledutableau2"/>
        <w:tblW w:w="10632" w:type="dxa"/>
        <w:tblInd w:w="-289" w:type="dxa"/>
        <w:tblLook w:val="04A0"/>
      </w:tblPr>
      <w:tblGrid>
        <w:gridCol w:w="3828"/>
        <w:gridCol w:w="3686"/>
        <w:gridCol w:w="3118"/>
      </w:tblGrid>
      <w:tr w:rsidTr="0026067A">
        <w:tblPrEx>
          <w:tblW w:w="10632" w:type="dxa"/>
          <w:tblInd w:w="-289" w:type="dxa"/>
          <w:tblLook w:val="04A0"/>
        </w:tblPrEx>
        <w:tc>
          <w:tcPr>
            <w:tcW w:w="3828" w:type="dxa"/>
          </w:tcPr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PATHOLOGIE :</w:t>
            </w: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Origine Ethnique :</w:t>
            </w: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Traitement en cours :</w:t>
            </w: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1288A">
              <w:rPr>
                <w:rFonts w:ascii="Arial" w:hAnsi="Arial" w:cs="Arial"/>
                <w:i/>
                <w:sz w:val="18"/>
                <w:szCs w:val="18"/>
              </w:rPr>
              <w:t>Date dernière transfusion plaquettes</w:t>
            </w:r>
          </w:p>
        </w:tc>
        <w:tc>
          <w:tcPr>
            <w:tcW w:w="3686" w:type="dxa"/>
          </w:tcPr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RESULTAT DE NUMERATION du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Leucocytes :          x10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/L -   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PN :        x10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/ L 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Plaquettes :              x10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>/L</w:t>
            </w:r>
          </w:p>
        </w:tc>
        <w:tc>
          <w:tcPr>
            <w:tcW w:w="3118" w:type="dxa"/>
          </w:tcPr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Antécédents de Grossesse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GROSSESSE EN COURS </w:t>
            </w: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Terme :    SA</w:t>
            </w:r>
          </w:p>
        </w:tc>
      </w:tr>
    </w:tbl>
    <w:p w:rsidR="00647BA2" w:rsidRPr="00D1288A" w:rsidP="00FD554B">
      <w:pPr>
        <w:jc w:val="center"/>
        <w:rPr>
          <w:rFonts w:ascii="Arial" w:hAnsi="Arial" w:cs="Arial"/>
          <w:sz w:val="18"/>
          <w:szCs w:val="18"/>
        </w:rPr>
      </w:pPr>
      <w:r w:rsidRPr="00D1288A">
        <w:rPr>
          <w:rFonts w:ascii="Arial" w:hAnsi="Arial" w:cs="Arial"/>
          <w:b/>
          <w:sz w:val="18"/>
          <w:szCs w:val="18"/>
          <w:u w:val="single"/>
        </w:rPr>
        <w:t>BILANS D’HISTOCOMPATIBILITE</w:t>
      </w:r>
      <w:r w:rsidRPr="00D1288A">
        <w:rPr>
          <w:rFonts w:ascii="Arial" w:hAnsi="Arial" w:cs="Arial"/>
          <w:sz w:val="18"/>
          <w:szCs w:val="18"/>
        </w:rPr>
        <w:t xml:space="preserve"> Origine du prélèvement :  </w:t>
      </w:r>
      <w:r w:rsidRPr="00D1288A">
        <w:rPr>
          <w:rFonts w:ascii="Wingdings" w:hAnsi="Wingdings" w:cs="Arial"/>
          <w:sz w:val="18"/>
          <w:szCs w:val="18"/>
        </w:rPr>
        <w:sym w:font="Wingdings" w:char="F06F"/>
      </w:r>
      <w:r w:rsidRPr="00D1288A">
        <w:rPr>
          <w:rFonts w:ascii="Arial" w:hAnsi="Arial" w:cs="Arial"/>
          <w:sz w:val="18"/>
          <w:szCs w:val="18"/>
        </w:rPr>
        <w:t xml:space="preserve"> Sang </w:t>
      </w:r>
      <w:r w:rsidRPr="00D1288A">
        <w:rPr>
          <w:rFonts w:ascii="Wingdings" w:hAnsi="Wingdings" w:cs="Arial"/>
          <w:sz w:val="18"/>
          <w:szCs w:val="18"/>
        </w:rPr>
        <w:sym w:font="Wingdings" w:char="F06F"/>
      </w:r>
      <w:r w:rsidRPr="00D1288A">
        <w:rPr>
          <w:rFonts w:ascii="Arial" w:hAnsi="Arial" w:cs="Arial"/>
          <w:sz w:val="18"/>
          <w:szCs w:val="18"/>
        </w:rPr>
        <w:t xml:space="preserve"> Salive  </w:t>
      </w:r>
      <w:r w:rsidRPr="00D1288A">
        <w:rPr>
          <w:rFonts w:ascii="Wingdings" w:hAnsi="Wingdings" w:cs="Arial"/>
          <w:sz w:val="18"/>
          <w:szCs w:val="18"/>
        </w:rPr>
        <w:sym w:font="Wingdings" w:char="F06F"/>
      </w:r>
      <w:r w:rsidRPr="00D1288A">
        <w:rPr>
          <w:rFonts w:ascii="Arial" w:hAnsi="Arial" w:cs="Arial"/>
          <w:sz w:val="18"/>
          <w:szCs w:val="18"/>
        </w:rPr>
        <w:t xml:space="preserve"> Cordon</w:t>
      </w:r>
    </w:p>
    <w:tbl>
      <w:tblPr>
        <w:tblStyle w:val="Grilledutableau3"/>
        <w:tblW w:w="10632" w:type="dxa"/>
        <w:tblInd w:w="-289" w:type="dxa"/>
        <w:tblLook w:val="04A0"/>
      </w:tblPr>
      <w:tblGrid>
        <w:gridCol w:w="5386"/>
        <w:gridCol w:w="5246"/>
      </w:tblGrid>
      <w:tr w:rsidTr="00575B67">
        <w:tblPrEx>
          <w:tblW w:w="10632" w:type="dxa"/>
          <w:tblInd w:w="-289" w:type="dxa"/>
          <w:tblLook w:val="04A0"/>
        </w:tblPrEx>
        <w:trPr>
          <w:trHeight w:val="2182"/>
        </w:trPr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36D0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15256131"/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GENOTYPAGE HLA EN VUE D’UN DON DE CELLULES SOUCHES HEMATOPOIETIQUE : </w:t>
            </w:r>
          </w:p>
          <w:p w:rsidR="00A436D0" w:rsidRPr="00D1288A" w:rsidP="0026067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88A">
              <w:rPr>
                <w:rFonts w:ascii="Arial" w:hAnsi="Arial" w:cs="Arial"/>
                <w:sz w:val="16"/>
                <w:szCs w:val="16"/>
                <w:lang w:val="en-US"/>
              </w:rPr>
              <w:t xml:space="preserve">14ml tube EDTA – </w:t>
            </w:r>
            <w:r w:rsidRPr="00D1288A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NB:</w:t>
            </w:r>
            <w:r w:rsidRPr="00D1288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1288A">
              <w:rPr>
                <w:rFonts w:ascii="Arial" w:hAnsi="Arial" w:cs="Arial"/>
                <w:sz w:val="16"/>
                <w:szCs w:val="16"/>
                <w:lang w:val="en-US"/>
              </w:rPr>
              <w:t>individu</w:t>
            </w:r>
            <w:r w:rsidRPr="00D1288A">
              <w:rPr>
                <w:rFonts w:ascii="Arial" w:hAnsi="Arial" w:cs="Arial"/>
                <w:sz w:val="16"/>
                <w:szCs w:val="16"/>
                <w:lang w:val="en-US"/>
              </w:rPr>
              <w:t xml:space="preserve"> &lt;30Kg: 7ml tube EDTA</w:t>
            </w:r>
          </w:p>
          <w:p w:rsidR="00A436D0" w:rsidRPr="00D1288A" w:rsidP="0026067A">
            <w:pPr>
              <w:spacing w:before="60" w:after="6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5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Patient                                    </w:t>
            </w:r>
            <w:r w:rsidRPr="00B65FD7">
              <w:rPr>
                <w:rFonts w:ascii="Wingdings" w:hAnsi="Wingdings" w:cs="Arial"/>
                <w:i/>
                <w:sz w:val="16"/>
                <w:szCs w:val="16"/>
              </w:rPr>
              <w:sym w:font="Wingdings" w:char="F06F"/>
            </w:r>
            <w:r w:rsidRPr="00B65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5FD7">
              <w:rPr>
                <w:rFonts w:ascii="Arial" w:hAnsi="Arial" w:cs="Arial"/>
                <w:b/>
                <w:i/>
                <w:sz w:val="16"/>
                <w:szCs w:val="16"/>
              </w:rPr>
              <w:t>Donneur</w:t>
            </w:r>
            <w:r w:rsidRPr="00BB0B9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BB0B9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436D0" w:rsidP="0026067A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Si donneur :</w:t>
            </w:r>
          </w:p>
          <w:p w:rsidR="00A436D0" w:rsidRPr="002F6227" w:rsidP="0026067A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Identité du receveur </w:t>
            </w:r>
          </w:p>
          <w:p w:rsidR="00A436D0" w:rsidRPr="002F6227" w:rsidP="0026067A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A436D0" w:rsidRPr="001354F1" w:rsidP="001354F1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Lien d’apparenté : </w:t>
            </w:r>
            <w:r w:rsidRPr="002F6227">
              <w:rPr>
                <w:rFonts w:ascii="Wingdings" w:hAnsi="Wingdings" w:cs="Arial"/>
                <w:i/>
                <w:sz w:val="18"/>
                <w:szCs w:val="18"/>
              </w:rPr>
              <w:sym w:font="Wingdings" w:char="F06F"/>
            </w:r>
            <w:r w:rsidRPr="002F6227">
              <w:rPr>
                <w:rFonts w:ascii="Arial" w:hAnsi="Arial" w:cs="Arial"/>
                <w:i/>
                <w:sz w:val="18"/>
                <w:szCs w:val="18"/>
              </w:rPr>
              <w:t xml:space="preserve">Sœur    </w:t>
            </w:r>
            <w:r w:rsidRPr="002F6227">
              <w:rPr>
                <w:rFonts w:ascii="Wingdings" w:hAnsi="Wingdings" w:cs="Arial"/>
                <w:i/>
                <w:sz w:val="18"/>
                <w:szCs w:val="18"/>
              </w:rPr>
              <w:sym w:font="Wingdings" w:char="F06F"/>
            </w:r>
            <w:r w:rsidRPr="002F6227">
              <w:rPr>
                <w:rFonts w:ascii="Arial" w:hAnsi="Arial" w:cs="Arial"/>
                <w:i/>
                <w:sz w:val="18"/>
                <w:szCs w:val="18"/>
              </w:rPr>
              <w:t xml:space="preserve">Frère    </w:t>
            </w:r>
            <w:r w:rsidRPr="002F6227">
              <w:rPr>
                <w:rFonts w:ascii="Wingdings" w:hAnsi="Wingdings" w:cs="Arial"/>
                <w:i/>
                <w:sz w:val="18"/>
                <w:szCs w:val="18"/>
              </w:rPr>
              <w:sym w:font="Wingdings" w:char="F06F"/>
            </w:r>
            <w:r w:rsidRPr="002F6227">
              <w:rPr>
                <w:rFonts w:ascii="Arial" w:hAnsi="Arial" w:cs="Arial"/>
                <w:i/>
                <w:sz w:val="18"/>
                <w:szCs w:val="18"/>
              </w:rPr>
              <w:t xml:space="preserve">Fille    </w:t>
            </w:r>
            <w:r w:rsidRPr="002F6227">
              <w:rPr>
                <w:rFonts w:ascii="Wingdings" w:hAnsi="Wingdings" w:cs="Arial"/>
                <w:i/>
                <w:sz w:val="18"/>
                <w:szCs w:val="18"/>
              </w:rPr>
              <w:sym w:font="Wingdings" w:char="F06F"/>
            </w:r>
            <w:r w:rsidRPr="002F6227">
              <w:rPr>
                <w:rFonts w:ascii="Arial" w:hAnsi="Arial" w:cs="Arial"/>
                <w:i/>
                <w:sz w:val="18"/>
                <w:szCs w:val="18"/>
              </w:rPr>
              <w:t xml:space="preserve">Fils     </w:t>
            </w:r>
            <w:r w:rsidRPr="002F6227">
              <w:rPr>
                <w:rFonts w:ascii="Wingdings" w:hAnsi="Wingdings" w:cs="Arial"/>
                <w:i/>
                <w:sz w:val="18"/>
                <w:szCs w:val="18"/>
              </w:rPr>
              <w:sym w:font="Wingdings" w:char="F06F"/>
            </w:r>
            <w:r w:rsidRPr="002F6227">
              <w:rPr>
                <w:rFonts w:ascii="Arial" w:hAnsi="Arial" w:cs="Arial"/>
                <w:i/>
                <w:sz w:val="18"/>
                <w:szCs w:val="18"/>
              </w:rPr>
              <w:t xml:space="preserve">Père    </w:t>
            </w:r>
            <w:r w:rsidRPr="002F6227">
              <w:rPr>
                <w:rFonts w:ascii="Wingdings" w:hAnsi="Wingdings" w:cs="Arial"/>
                <w:i/>
                <w:sz w:val="18"/>
                <w:szCs w:val="18"/>
              </w:rPr>
              <w:sym w:font="Wingdings" w:char="F06F"/>
            </w:r>
            <w:r w:rsidRPr="002F6227">
              <w:rPr>
                <w:rFonts w:ascii="Arial" w:hAnsi="Arial" w:cs="Arial"/>
                <w:i/>
                <w:sz w:val="18"/>
                <w:szCs w:val="18"/>
              </w:rPr>
              <w:t xml:space="preserve">Mère     </w:t>
            </w:r>
            <w:r w:rsidRPr="002F6227">
              <w:rPr>
                <w:rFonts w:ascii="Wingdings" w:hAnsi="Wingdings" w:cs="Arial"/>
                <w:i/>
                <w:sz w:val="18"/>
                <w:szCs w:val="18"/>
              </w:rPr>
              <w:sym w:font="Wingdings" w:char="F06F"/>
            </w:r>
            <w:r w:rsidRPr="002F6227">
              <w:rPr>
                <w:rFonts w:ascii="Arial" w:hAnsi="Arial" w:cs="Arial"/>
                <w:i/>
                <w:sz w:val="18"/>
                <w:szCs w:val="18"/>
              </w:rPr>
              <w:t>Cousin/Cousine</w:t>
            </w:r>
            <w:bookmarkEnd w:id="0"/>
          </w:p>
        </w:tc>
        <w:tc>
          <w:tcPr>
            <w:tcW w:w="52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6D0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HLA et MALADIE 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(7ml tube EDTA)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  <w:p w:rsidR="00A436D0" w:rsidP="0026067A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288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OBLIGATOIRE</w:t>
            </w:r>
            <w:r w:rsidRPr="00D1288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 : Joindre l’attestation de consultation </w:t>
            </w:r>
            <w:r w:rsidRPr="00D1288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et</w:t>
            </w:r>
            <w:r w:rsidRPr="00D1288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le consentement du patient, signés et mentionnant la pathologie suspectée et le(s) allèle(s) recherché(s)</w:t>
            </w:r>
          </w:p>
          <w:p w:rsidR="001A5EB0" w:rsidRPr="00D1288A" w:rsidP="0026067A">
            <w:pPr>
              <w:spacing w:before="60" w:after="6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436D0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HLA B27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HLA B51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HLA B57:01 </w:t>
            </w: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AUTRE </w:t>
            </w:r>
            <w:r w:rsidRPr="00D1288A">
              <w:rPr>
                <w:rFonts w:ascii="Arial" w:hAnsi="Arial" w:cs="Arial"/>
                <w:sz w:val="16"/>
                <w:szCs w:val="16"/>
              </w:rPr>
              <w:t>(préciser : . . . . . .</w:t>
            </w:r>
            <w:r w:rsidR="001A5EB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436D0" w:rsidP="0026067A">
            <w:pPr>
              <w:spacing w:before="60" w:after="60"/>
              <w:jc w:val="both"/>
              <w:rPr>
                <w:rFonts w:ascii="Wingdings" w:hAnsi="Wingdings" w:cs="Arial"/>
                <w:b/>
                <w:sz w:val="16"/>
                <w:szCs w:val="16"/>
              </w:rPr>
            </w:pPr>
          </w:p>
          <w:p w:rsidR="00A436D0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Tr="00575B67">
        <w:tblPrEx>
          <w:tblW w:w="10632" w:type="dxa"/>
          <w:tblInd w:w="-289" w:type="dxa"/>
          <w:tblLook w:val="04A0"/>
        </w:tblPrEx>
        <w:tc>
          <w:tcPr>
            <w:tcW w:w="5386" w:type="dxa"/>
            <w:tcBorders>
              <w:top w:val="single" w:sz="18" w:space="0" w:color="auto"/>
              <w:left w:val="single" w:sz="18" w:space="0" w:color="auto"/>
            </w:tcBorders>
          </w:tcPr>
          <w:p w:rsidR="00647BA2" w:rsidRPr="00D1288A" w:rsidP="0026067A">
            <w:pPr>
              <w:tabs>
                <w:tab w:val="left" w:pos="37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EXPLORATION D’UNE SUSPICION DE TRALI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(détresse respiratoire post transfusionnelle) </w:t>
            </w:r>
          </w:p>
          <w:p w:rsidR="00647BA2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10ml tube sec + 14ml tube EDTA </w:t>
            </w:r>
          </w:p>
          <w:p w:rsidR="00647BA2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1288A">
              <w:rPr>
                <w:rFonts w:ascii="Arial" w:hAnsi="Arial" w:cs="Arial"/>
                <w:sz w:val="16"/>
                <w:szCs w:val="16"/>
                <w:u w:val="single"/>
              </w:rPr>
              <w:t>NB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 : patient &lt;30Kg 5ml tube EDTA + 5ml tube SEC)   </w:t>
            </w:r>
          </w:p>
          <w:p w:rsidR="00647BA2" w:rsidRPr="00D1288A" w:rsidP="0026067A">
            <w:pPr>
              <w:tabs>
                <w:tab w:val="left" w:pos="37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1288A">
              <w:rPr>
                <w:rFonts w:ascii="Arial" w:hAnsi="Arial" w:cs="Arial"/>
                <w:sz w:val="16"/>
                <w:szCs w:val="16"/>
              </w:rPr>
              <w:t>Pour recherche d’anti HLA classe I et II et d’Ac anti-granulocytes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- A l’initiative du Biologiste : Typage HLA classe I et II – Typage des poly neutrophiles </w:t>
            </w:r>
          </w:p>
        </w:tc>
        <w:tc>
          <w:tcPr>
            <w:tcW w:w="5246" w:type="dxa"/>
            <w:tcBorders>
              <w:top w:val="single" w:sz="18" w:space="0" w:color="auto"/>
              <w:right w:val="single" w:sz="18" w:space="0" w:color="auto"/>
            </w:tcBorders>
          </w:tcPr>
          <w:p w:rsidR="00647BA2" w:rsidRPr="00D1288A" w:rsidP="0026067A">
            <w:pPr>
              <w:tabs>
                <w:tab w:val="left" w:pos="3734"/>
              </w:tabs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EXPLORATION D’UNE REACTION POST-TRANSFUSIONNELLE HORS TRALI (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frissons, hyperthermie…) </w:t>
            </w:r>
          </w:p>
          <w:p w:rsidR="00647BA2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Arial" w:hAnsi="Arial" w:cs="Arial"/>
                <w:b/>
                <w:sz w:val="16"/>
                <w:szCs w:val="16"/>
              </w:rPr>
              <w:t>10ml tube SEC + 7 ml tube EDTA</w:t>
            </w:r>
          </w:p>
          <w:p w:rsidR="00647BA2" w:rsidRPr="00D1288A" w:rsidP="0026067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1288A">
              <w:rPr>
                <w:rFonts w:ascii="Arial" w:hAnsi="Arial" w:cs="Arial"/>
                <w:sz w:val="16"/>
                <w:szCs w:val="16"/>
              </w:rPr>
              <w:t xml:space="preserve">Pour recherche </w:t>
            </w:r>
            <w:r w:rsidRPr="00D1288A">
              <w:rPr>
                <w:rFonts w:ascii="Arial" w:hAnsi="Arial" w:cs="Arial"/>
                <w:sz w:val="16"/>
                <w:szCs w:val="16"/>
              </w:rPr>
              <w:t>d’Ac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anti-HLA, anti-plaquette et anti-granuleux</w:t>
            </w:r>
          </w:p>
        </w:tc>
      </w:tr>
      <w:tr w:rsidTr="00575B67">
        <w:tblPrEx>
          <w:tblW w:w="10632" w:type="dxa"/>
          <w:tblInd w:w="-289" w:type="dxa"/>
          <w:tblLook w:val="04A0"/>
        </w:tblPrEx>
        <w:tc>
          <w:tcPr>
            <w:tcW w:w="5386" w:type="dxa"/>
            <w:tcBorders>
              <w:left w:val="single" w:sz="18" w:space="0" w:color="auto"/>
            </w:tcBorders>
          </w:tcPr>
          <w:p w:rsidR="00647BA2" w:rsidRPr="00D1288A" w:rsidP="0026067A">
            <w:pPr>
              <w:tabs>
                <w:tab w:val="left" w:pos="3734"/>
              </w:tabs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EXPLORATION D’UNE INEFFICACITE DES TRANSFUSIONS DE CONCENTRES PLAQUETTAIRES  </w:t>
            </w:r>
          </w:p>
          <w:p w:rsidR="00647BA2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10ml tube SEC + 7 ml tube EDTA. </w:t>
            </w:r>
          </w:p>
          <w:p w:rsidR="00647BA2" w:rsidRPr="00D1288A" w:rsidP="0026067A">
            <w:pPr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1288A">
              <w:rPr>
                <w:rFonts w:ascii="Arial" w:hAnsi="Arial" w:cs="Arial"/>
                <w:sz w:val="16"/>
                <w:szCs w:val="16"/>
              </w:rPr>
              <w:t xml:space="preserve">Pour Dépistage </w:t>
            </w:r>
            <w:r w:rsidRPr="00D1288A">
              <w:rPr>
                <w:rFonts w:ascii="Arial" w:hAnsi="Arial" w:cs="Arial"/>
                <w:sz w:val="16"/>
                <w:szCs w:val="16"/>
              </w:rPr>
              <w:t>Ac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anti-HLA, et </w:t>
            </w:r>
            <w:r w:rsidRPr="00D1288A">
              <w:rPr>
                <w:rFonts w:ascii="Arial" w:hAnsi="Arial" w:cs="Arial"/>
                <w:sz w:val="16"/>
                <w:szCs w:val="16"/>
              </w:rPr>
              <w:t>Ac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anti-plaquette spécifique, et Typage HLA classe I (A et B) si non communiqué et/ou HPA à l’initiative du biologiste.</w:t>
            </w:r>
          </w:p>
          <w:p w:rsidR="00647BA2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Wingdings" w:hAnsi="Wingdings" w:cs="Arial"/>
                <w:i/>
                <w:sz w:val="16"/>
                <w:szCs w:val="16"/>
              </w:rPr>
              <w:sym w:font="Wingdings" w:char="F06F"/>
            </w:r>
            <w:r w:rsidRPr="00D1288A">
              <w:rPr>
                <w:rFonts w:ascii="Wingdings" w:hAnsi="Wingdings" w:cs="Arial"/>
                <w:i/>
                <w:sz w:val="16"/>
                <w:szCs w:val="16"/>
              </w:rPr>
              <w:sym w:font="Wingdings" w:char="F020"/>
            </w:r>
            <w:r w:rsidRPr="00D1288A">
              <w:rPr>
                <w:rFonts w:ascii="Arial" w:hAnsi="Arial" w:cs="Arial"/>
                <w:b/>
                <w:i/>
                <w:sz w:val="16"/>
                <w:szCs w:val="16"/>
              </w:rPr>
              <w:t>C1q – 10ml tube sec</w:t>
            </w:r>
          </w:p>
        </w:tc>
        <w:tc>
          <w:tcPr>
            <w:tcW w:w="5246" w:type="dxa"/>
            <w:tcBorders>
              <w:right w:val="single" w:sz="18" w:space="0" w:color="auto"/>
            </w:tcBorders>
          </w:tcPr>
          <w:p w:rsidR="00647BA2" w:rsidRPr="00D1288A" w:rsidP="0026067A">
            <w:pPr>
              <w:tabs>
                <w:tab w:val="left" w:pos="3734"/>
              </w:tabs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SURVEILLANCE DU MALADE TRANSFUSE EN CONCENTRES PLAQUETTAIRES</w:t>
            </w:r>
          </w:p>
          <w:p w:rsidR="00647BA2" w:rsidRPr="00D1288A" w:rsidP="0026067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10ml tube Sec + </w:t>
            </w:r>
            <w:r w:rsidRPr="009B0E72">
              <w:rPr>
                <w:rFonts w:ascii="Arial" w:hAnsi="Arial" w:cs="Arial"/>
                <w:b/>
                <w:i/>
                <w:sz w:val="16"/>
                <w:szCs w:val="16"/>
              </w:rPr>
              <w:t>7ml tube EDTA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sz w:val="16"/>
                <w:szCs w:val="16"/>
                <w:u w:val="single"/>
              </w:rPr>
              <w:t>(NB</w:t>
            </w:r>
            <w:r w:rsidRPr="00D1288A">
              <w:rPr>
                <w:rFonts w:ascii="Arial" w:hAnsi="Arial" w:cs="Arial"/>
                <w:sz w:val="16"/>
                <w:szCs w:val="16"/>
              </w:rPr>
              <w:t> :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 si patient &lt;30KG minimum 3ml sur tube SEC + </w:t>
            </w:r>
            <w:r w:rsidRPr="009B0E72">
              <w:rPr>
                <w:rFonts w:ascii="Arial" w:hAnsi="Arial" w:cs="Arial"/>
                <w:b/>
                <w:i/>
                <w:sz w:val="16"/>
                <w:szCs w:val="16"/>
              </w:rPr>
              <w:t>3 ml sur tube EDTA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) si possible avant et à distance des transfusions</w:t>
            </w:r>
            <w:r w:rsidRPr="00D128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47BA2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Arial" w:hAnsi="Arial" w:cs="Arial"/>
                <w:sz w:val="16"/>
                <w:szCs w:val="16"/>
              </w:rPr>
              <w:t xml:space="preserve">Dépistage </w:t>
            </w:r>
            <w:r w:rsidRPr="00D1288A">
              <w:rPr>
                <w:rFonts w:ascii="Arial" w:hAnsi="Arial" w:cs="Arial"/>
                <w:sz w:val="16"/>
                <w:szCs w:val="16"/>
              </w:rPr>
              <w:t>Ac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anti-HLA </w:t>
            </w:r>
            <w:r w:rsidRPr="009B0E72">
              <w:rPr>
                <w:rFonts w:ascii="Arial" w:hAnsi="Arial" w:cs="Arial"/>
                <w:i/>
                <w:sz w:val="16"/>
                <w:szCs w:val="16"/>
              </w:rPr>
              <w:t>+/- Typage HLA classe I (A et B) à l’initiative du biologiste.si non communiqué</w:t>
            </w:r>
          </w:p>
        </w:tc>
      </w:tr>
      <w:tr w:rsidTr="00575B67">
        <w:tblPrEx>
          <w:tblW w:w="10632" w:type="dxa"/>
          <w:tblInd w:w="-289" w:type="dxa"/>
          <w:tblLook w:val="04A0"/>
        </w:tblPrEx>
        <w:tc>
          <w:tcPr>
            <w:tcW w:w="5386" w:type="dxa"/>
            <w:vMerge w:val="restart"/>
            <w:tcBorders>
              <w:left w:val="single" w:sz="18" w:space="0" w:color="auto"/>
            </w:tcBorders>
          </w:tcPr>
          <w:p w:rsidR="00A436D0" w:rsidRPr="00D1288A" w:rsidP="00260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88A">
              <w:rPr>
                <w:rFonts w:ascii="Wingdings" w:hAnsi="Wingdings" w:cs="Arial"/>
                <w:sz w:val="16"/>
                <w:szCs w:val="16"/>
              </w:rPr>
              <w:sym w:font="Wingdings" w:char="F06F"/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BILAN TRANSFUSIONNEL AVANT GREFFE DE CELLULES SOUCHES HEMATOPOIETIQUES </w:t>
            </w:r>
          </w:p>
          <w:p w:rsidR="00A436D0" w:rsidRPr="00D1288A" w:rsidP="0026067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88A">
              <w:rPr>
                <w:rFonts w:ascii="Arial" w:hAnsi="Arial" w:cs="Arial"/>
                <w:b/>
                <w:i/>
                <w:sz w:val="16"/>
                <w:szCs w:val="16"/>
              </w:rPr>
              <w:t>10 ml tube SEC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 xml:space="preserve">7ml tube EDTA </w:t>
            </w:r>
            <w:r w:rsidRPr="00D1288A">
              <w:rPr>
                <w:rFonts w:ascii="Arial" w:hAnsi="Arial" w:cs="Arial"/>
                <w:sz w:val="16"/>
                <w:szCs w:val="16"/>
              </w:rPr>
              <w:t xml:space="preserve">Pour </w:t>
            </w:r>
          </w:p>
          <w:p w:rsidR="00A436D0" w:rsidRPr="009B0E72" w:rsidP="0026067A">
            <w:pPr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B0E72">
              <w:rPr>
                <w:rFonts w:ascii="Wingdings" w:hAnsi="Wingdings" w:cs="Arial"/>
                <w:i/>
                <w:sz w:val="16"/>
                <w:szCs w:val="16"/>
              </w:rPr>
              <w:sym w:font="Wingdings" w:char="F06F"/>
            </w:r>
            <w:r w:rsidRPr="009B0E72">
              <w:rPr>
                <w:rFonts w:ascii="Wingdings" w:hAnsi="Wingdings" w:cs="Arial"/>
                <w:i/>
                <w:sz w:val="16"/>
                <w:szCs w:val="16"/>
              </w:rPr>
              <w:sym w:font="Wingdings" w:char="F020"/>
            </w:r>
            <w:r w:rsidRPr="009B0E72">
              <w:rPr>
                <w:rFonts w:ascii="Arial" w:hAnsi="Arial" w:cs="Arial"/>
                <w:i/>
                <w:sz w:val="16"/>
                <w:szCs w:val="16"/>
              </w:rPr>
              <w:t>recherche d’anticorps anti-HLA +/- Typage HLA Classe I si typage non communiqué</w:t>
            </w:r>
          </w:p>
          <w:p w:rsidR="00A436D0" w:rsidRPr="00D1288A" w:rsidP="0026067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0E72">
              <w:rPr>
                <w:rFonts w:ascii="Arial" w:hAnsi="Arial" w:cs="Arial"/>
                <w:i/>
                <w:sz w:val="16"/>
                <w:szCs w:val="16"/>
              </w:rPr>
              <w:t xml:space="preserve">+ </w:t>
            </w:r>
            <w:r w:rsidRPr="009B0E72">
              <w:rPr>
                <w:rFonts w:ascii="Wingdings" w:hAnsi="Wingdings" w:cs="Arial"/>
                <w:i/>
                <w:sz w:val="16"/>
                <w:szCs w:val="16"/>
              </w:rPr>
              <w:sym w:font="Wingdings" w:char="F06F"/>
            </w:r>
            <w:r w:rsidRPr="009B0E72">
              <w:rPr>
                <w:rFonts w:ascii="Wingdings" w:hAnsi="Wingdings" w:cs="Arial"/>
                <w:i/>
                <w:sz w:val="16"/>
                <w:szCs w:val="16"/>
              </w:rPr>
              <w:sym w:font="Wingdings" w:char="F020"/>
            </w:r>
            <w:r w:rsidRPr="009B0E72">
              <w:rPr>
                <w:rFonts w:ascii="Arial" w:hAnsi="Arial" w:cs="Arial"/>
                <w:i/>
                <w:sz w:val="16"/>
                <w:szCs w:val="16"/>
              </w:rPr>
              <w:t xml:space="preserve">recherche </w:t>
            </w:r>
            <w:r w:rsidRPr="009B0E72">
              <w:rPr>
                <w:rFonts w:ascii="Arial" w:hAnsi="Arial" w:cs="Arial"/>
                <w:i/>
                <w:sz w:val="16"/>
                <w:szCs w:val="16"/>
              </w:rPr>
              <w:t>d’Ac</w:t>
            </w:r>
            <w:r w:rsidRPr="009B0E72">
              <w:rPr>
                <w:rFonts w:ascii="Arial" w:hAnsi="Arial" w:cs="Arial"/>
                <w:i/>
                <w:sz w:val="16"/>
                <w:szCs w:val="16"/>
              </w:rPr>
              <w:t xml:space="preserve"> anti-HPA (plaquette spécifique)</w:t>
            </w:r>
          </w:p>
        </w:tc>
        <w:tc>
          <w:tcPr>
            <w:tcW w:w="5246" w:type="dxa"/>
            <w:tcBorders>
              <w:right w:val="single" w:sz="18" w:space="0" w:color="auto"/>
            </w:tcBorders>
          </w:tcPr>
          <w:p w:rsidR="00A436D0" w:rsidRPr="009B0E72" w:rsidP="0026067A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0E72">
              <w:rPr>
                <w:i/>
                <w:noProof/>
              </w:rPr>
              <w:drawing>
                <wp:inline distT="0" distB="0" distL="0" distR="0">
                  <wp:extent cx="171449" cy="142875"/>
                  <wp:effectExtent l="0" t="0" r="635" b="0"/>
                  <wp:docPr id="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539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1" cy="15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E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Uniquement pour les patients de </w:t>
            </w:r>
            <w:r w:rsidRPr="009B0E7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MONDOR programmés avec une date connue</w:t>
            </w:r>
            <w:r w:rsidRPr="009B0E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pour une greffe en CSH ou leurs donneurs</w:t>
            </w:r>
          </w:p>
          <w:p w:rsidR="00A436D0" w:rsidRPr="009B0E72" w:rsidP="0026067A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0E72">
              <w:rPr>
                <w:rFonts w:ascii="Wingdings" w:hAnsi="Wingdings" w:cs="Arial"/>
                <w:i/>
                <w:sz w:val="16"/>
                <w:szCs w:val="16"/>
              </w:rPr>
              <w:sym w:font="Wingdings" w:char="F06F"/>
            </w:r>
            <w:r w:rsidRPr="009B0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B0E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BILAN PRE-GREFFE DE CELLULES SOUCHES HEMATOPOIETIQUES </w:t>
            </w:r>
          </w:p>
          <w:p w:rsidR="00A436D0" w:rsidRPr="009B0E72" w:rsidP="004E58CF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9B0E72">
              <w:rPr>
                <w:rFonts w:ascii="Arial" w:hAnsi="Arial" w:cs="Arial"/>
                <w:b/>
                <w:i/>
                <w:sz w:val="16"/>
                <w:szCs w:val="16"/>
              </w:rPr>
              <w:t>10ml tube SEC+</w:t>
            </w:r>
            <w:r w:rsidRPr="009B0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B0E72">
              <w:rPr>
                <w:rFonts w:ascii="Arial" w:hAnsi="Arial" w:cs="Arial"/>
                <w:b/>
                <w:i/>
                <w:sz w:val="16"/>
                <w:szCs w:val="16"/>
              </w:rPr>
              <w:t>7ml tube EDTA (</w:t>
            </w:r>
            <w:r w:rsidRPr="009B0E72">
              <w:rPr>
                <w:rFonts w:ascii="Arial" w:hAnsi="Arial" w:cs="Arial"/>
                <w:i/>
                <w:sz w:val="16"/>
                <w:szCs w:val="16"/>
              </w:rPr>
              <w:t xml:space="preserve">recherche d’anti HLA (classe I et II), anti-plaquette et typages HLA et HPA </w:t>
            </w:r>
          </w:p>
        </w:tc>
      </w:tr>
      <w:tr w:rsidTr="00575B67">
        <w:tblPrEx>
          <w:tblW w:w="10632" w:type="dxa"/>
          <w:tblInd w:w="-289" w:type="dxa"/>
          <w:tblLook w:val="04A0"/>
        </w:tblPrEx>
        <w:tc>
          <w:tcPr>
            <w:tcW w:w="5386" w:type="dxa"/>
            <w:vMerge/>
            <w:tcBorders>
              <w:left w:val="single" w:sz="18" w:space="0" w:color="auto"/>
            </w:tcBorders>
          </w:tcPr>
          <w:p w:rsidR="00A436D0" w:rsidRPr="00D1288A" w:rsidP="0026067A">
            <w:pPr>
              <w:spacing w:before="60" w:after="60"/>
              <w:jc w:val="both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5246" w:type="dxa"/>
            <w:tcBorders>
              <w:right w:val="single" w:sz="18" w:space="0" w:color="auto"/>
            </w:tcBorders>
          </w:tcPr>
          <w:p w:rsidR="00A436D0" w:rsidRPr="00DA3708" w:rsidP="0026067A">
            <w:pPr>
              <w:spacing w:before="60" w:after="60"/>
              <w:jc w:val="both"/>
              <w:rPr>
                <w:i/>
                <w:noProof/>
              </w:rPr>
            </w:pPr>
            <w:r w:rsidRPr="00DA3708">
              <w:rPr>
                <w:rFonts w:ascii="Wingdings" w:hAnsi="Wingdings" w:cs="Arial"/>
                <w:b/>
                <w:i/>
                <w:sz w:val="16"/>
                <w:szCs w:val="16"/>
              </w:rPr>
              <w:sym w:font="Wingdings" w:char="F06F"/>
            </w:r>
            <w:r w:rsidRPr="00DA37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RECHERCHE DE DSA ou RSA (Anticorps anti HLA dirigés contre le donneur ou le receveur) : 7ml tube SEC</w:t>
            </w:r>
          </w:p>
        </w:tc>
      </w:tr>
      <w:tr w:rsidTr="00575B67">
        <w:tblPrEx>
          <w:tblW w:w="10632" w:type="dxa"/>
          <w:tblInd w:w="-289" w:type="dxa"/>
          <w:tblLook w:val="04A0"/>
        </w:tblPrEx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7BA2" w:rsidRPr="00D1288A" w:rsidP="001A5EB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1288A">
              <w:rPr>
                <w:rFonts w:ascii="Arial" w:hAnsi="Arial" w:cs="Arial"/>
                <w:b/>
                <w:sz w:val="16"/>
                <w:szCs w:val="16"/>
              </w:rPr>
              <w:t>AUTRES DEMANDES (exemple GVH post transfusionnelle)</w:t>
            </w:r>
            <w:r w:rsidRPr="00D1288A">
              <w:rPr>
                <w:rFonts w:ascii="Arial" w:hAnsi="Arial" w:cs="Arial"/>
                <w:sz w:val="16"/>
                <w:szCs w:val="16"/>
              </w:rPr>
              <w:t> 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A5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6"/>
                <w:szCs w:val="16"/>
              </w:rPr>
              <w:t>CONSULTER LE LABORATOIRE 01 56 72 76 75</w:t>
            </w:r>
          </w:p>
        </w:tc>
      </w:tr>
    </w:tbl>
    <w:tbl>
      <w:tblPr>
        <w:tblStyle w:val="TableGrid"/>
        <w:tblW w:w="10632" w:type="dxa"/>
        <w:tblInd w:w="-289" w:type="dxa"/>
        <w:tblLook w:val="04A0"/>
      </w:tblPr>
      <w:tblGrid>
        <w:gridCol w:w="10632"/>
      </w:tblGrid>
      <w:tr w:rsidTr="00FD554B">
        <w:tblPrEx>
          <w:tblW w:w="10632" w:type="dxa"/>
          <w:tblInd w:w="-289" w:type="dxa"/>
          <w:tblLook w:val="04A0"/>
        </w:tblPrEx>
        <w:trPr>
          <w:trHeight w:val="331"/>
        </w:trPr>
        <w:tc>
          <w:tcPr>
            <w:tcW w:w="10632" w:type="dxa"/>
            <w:tcBorders>
              <w:right w:val="single" w:sz="2" w:space="0" w:color="auto"/>
            </w:tcBorders>
          </w:tcPr>
          <w:p w:rsidR="00647BA2" w:rsidRPr="00D1288A" w:rsidP="00FD554B">
            <w:pPr>
              <w:ind w:left="-567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1288A">
              <w:rPr>
                <w:noProof/>
              </w:rPr>
              <w:drawing>
                <wp:inline distT="0" distB="0" distL="0" distR="0">
                  <wp:extent cx="228599" cy="190500"/>
                  <wp:effectExtent l="0" t="0" r="635" b="0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06472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75" cy="20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8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BILANS D’IMMUNOLOGIE DE LA PLAQUETTE ET DU GRANULEUX (Dr L. CROISILLE) Cf. PAGE 2</w:t>
            </w:r>
          </w:p>
        </w:tc>
      </w:tr>
    </w:tbl>
    <w:p w:rsidR="00647BA2" w:rsidRPr="00D1288A" w:rsidP="00647BA2">
      <w:pPr>
        <w:spacing w:before="120"/>
        <w:ind w:left="-567"/>
        <w:jc w:val="center"/>
        <w:rPr>
          <w:rFonts w:ascii="Arial" w:hAnsi="Arial" w:cs="Arial"/>
          <w:b/>
          <w:sz w:val="18"/>
          <w:szCs w:val="18"/>
        </w:rPr>
      </w:pPr>
      <w:r w:rsidRPr="00D1288A">
        <w:rPr>
          <w:rFonts w:ascii="Arial" w:hAnsi="Arial" w:cs="Arial"/>
          <w:b/>
          <w:sz w:val="18"/>
          <w:szCs w:val="18"/>
        </w:rPr>
        <w:t>LES PRÉLÈVEMENTS DOIVENT ÊTRE ACHEMINÉS LE PLUS RAPIDEMENT POSSIBLE ET À TEMPÉRATURE AMBIANTE</w:t>
      </w:r>
    </w:p>
    <w:p w:rsidR="00647BA2" w:rsidRPr="00D1288A" w:rsidP="00647BA2">
      <w:pPr>
        <w:spacing w:before="60"/>
        <w:jc w:val="center"/>
        <w:rPr>
          <w:rFonts w:ascii="Arial" w:hAnsi="Arial" w:cs="Arial"/>
          <w:sz w:val="18"/>
          <w:szCs w:val="18"/>
        </w:rPr>
      </w:pPr>
      <w:r w:rsidRPr="00D1288A">
        <w:rPr>
          <w:rFonts w:ascii="Arial" w:hAnsi="Arial" w:cs="Arial"/>
          <w:b/>
          <w:sz w:val="18"/>
          <w:szCs w:val="18"/>
        </w:rPr>
        <w:t>1 voie Félix Eboué – 94000 CRETEIL</w:t>
      </w:r>
    </w:p>
    <w:p w:rsidR="00647BA2" w:rsidRPr="00D1288A" w:rsidP="00647BA2">
      <w:pPr>
        <w:ind w:left="-709" w:right="-454"/>
        <w:jc w:val="center"/>
        <w:rPr>
          <w:rFonts w:ascii="Arial" w:hAnsi="Arial" w:cs="Arial"/>
          <w:b/>
          <w:sz w:val="18"/>
          <w:szCs w:val="18"/>
        </w:rPr>
      </w:pPr>
      <w:r w:rsidRPr="00D1288A">
        <w:rPr>
          <w:rFonts w:ascii="Arial" w:hAnsi="Arial" w:cs="Arial"/>
          <w:b/>
          <w:sz w:val="18"/>
          <w:szCs w:val="18"/>
        </w:rPr>
        <w:t>Ouverture du LUNDI au VENDREDI de 9H à 17H (fermé samedi, dimanche, férié)</w:t>
      </w:r>
      <w:r w:rsidRPr="00D1288A">
        <w:rPr>
          <w:rFonts w:ascii="Arial" w:hAnsi="Arial" w:cs="Arial"/>
          <w:sz w:val="18"/>
          <w:szCs w:val="18"/>
        </w:rPr>
        <w:t xml:space="preserve"> </w:t>
      </w:r>
      <w:r w:rsidRPr="00D1288A">
        <w:rPr>
          <w:rFonts w:ascii="Wingdings" w:hAnsi="Wingdings" w:cs="Arial"/>
          <w:sz w:val="18"/>
          <w:szCs w:val="18"/>
        </w:rPr>
        <w:sym w:font="Wingdings" w:char="F028"/>
      </w:r>
      <w:r w:rsidRPr="00D1288A">
        <w:rPr>
          <w:rFonts w:ascii="Arial" w:hAnsi="Arial" w:cs="Arial"/>
          <w:b/>
          <w:sz w:val="18"/>
          <w:szCs w:val="18"/>
        </w:rPr>
        <w:t>01 56 72 76 75</w:t>
      </w:r>
      <w:r w:rsidRPr="00D1288A">
        <w:rPr>
          <w:rFonts w:ascii="Arial" w:hAnsi="Arial" w:cs="Arial"/>
          <w:sz w:val="18"/>
          <w:szCs w:val="18"/>
        </w:rPr>
        <w:t xml:space="preserve"> </w:t>
      </w:r>
      <w:r w:rsidRPr="00D1288A">
        <w:rPr>
          <w:rFonts w:ascii="Arial" w:hAnsi="Arial" w:cs="Arial"/>
          <w:b/>
          <w:sz w:val="18"/>
          <w:szCs w:val="18"/>
        </w:rPr>
        <w:t>Fax : 01 56 72 76 99</w:t>
      </w:r>
    </w:p>
    <w:p w:rsidR="00647BA2" w:rsidRPr="00D1288A" w:rsidP="00647BA2">
      <w:pPr>
        <w:ind w:left="-709" w:right="-454"/>
        <w:jc w:val="center"/>
        <w:rPr>
          <w:rFonts w:ascii="Arial" w:hAnsi="Arial" w:cs="Arial"/>
          <w:sz w:val="18"/>
          <w:szCs w:val="18"/>
        </w:rPr>
      </w:pPr>
      <w:r w:rsidRPr="00D1288A">
        <w:rPr>
          <w:rFonts w:ascii="Arial" w:hAnsi="Arial" w:cs="Arial"/>
          <w:sz w:val="18"/>
          <w:szCs w:val="18"/>
          <w:u w:val="single"/>
        </w:rPr>
        <w:t>Directeur du Laboratoire</w:t>
      </w:r>
      <w:r w:rsidRPr="00D1288A">
        <w:rPr>
          <w:rFonts w:ascii="Arial" w:hAnsi="Arial" w:cs="Arial"/>
          <w:sz w:val="18"/>
          <w:szCs w:val="18"/>
        </w:rPr>
        <w:t xml:space="preserve"> : </w:t>
      </w:r>
      <w:r w:rsidRPr="00D1288A">
        <w:rPr>
          <w:rFonts w:ascii="Arial" w:hAnsi="Arial" w:cs="Arial"/>
          <w:i/>
          <w:sz w:val="18"/>
          <w:szCs w:val="18"/>
        </w:rPr>
        <w:t>Dr L. CROISILLE</w:t>
      </w:r>
      <w:r w:rsidRPr="00D1288A">
        <w:rPr>
          <w:rFonts w:ascii="Arial" w:hAnsi="Arial" w:cs="Arial"/>
          <w:sz w:val="18"/>
          <w:szCs w:val="18"/>
        </w:rPr>
        <w:t xml:space="preserve"> </w:t>
      </w:r>
    </w:p>
    <w:p w:rsidR="00647BA2" w:rsidRPr="00D1288A" w:rsidP="00647BA2">
      <w:pPr>
        <w:ind w:left="-709" w:right="-456"/>
        <w:jc w:val="center"/>
        <w:rPr>
          <w:rFonts w:ascii="Arial" w:hAnsi="Arial" w:cs="Arial"/>
          <w:sz w:val="18"/>
          <w:szCs w:val="18"/>
        </w:rPr>
      </w:pPr>
      <w:r w:rsidRPr="00D1288A">
        <w:rPr>
          <w:rFonts w:ascii="Arial" w:hAnsi="Arial" w:cs="Arial"/>
          <w:sz w:val="18"/>
          <w:szCs w:val="18"/>
          <w:u w:val="single"/>
        </w:rPr>
        <w:t xml:space="preserve">Responsable Immunologie Plaquette et Granuleux </w:t>
      </w:r>
      <w:r w:rsidRPr="00D1288A">
        <w:rPr>
          <w:rFonts w:ascii="Arial" w:hAnsi="Arial" w:cs="Arial"/>
          <w:sz w:val="18"/>
          <w:szCs w:val="18"/>
        </w:rPr>
        <w:t xml:space="preserve">: Dr L. CROISILLE </w:t>
      </w:r>
      <w:r w:rsidRPr="00D1288A">
        <w:rPr>
          <w:rFonts w:ascii="Wingdings" w:hAnsi="Wingdings" w:cs="Arial"/>
          <w:sz w:val="18"/>
          <w:szCs w:val="18"/>
        </w:rPr>
        <w:sym w:font="Wingdings" w:char="F028"/>
      </w:r>
      <w:r w:rsidRPr="00D1288A">
        <w:rPr>
          <w:rFonts w:ascii="Arial" w:hAnsi="Arial" w:cs="Arial"/>
          <w:sz w:val="18"/>
          <w:szCs w:val="18"/>
        </w:rPr>
        <w:t xml:space="preserve">01 56 72 76 77 </w:t>
      </w:r>
      <w:r w:rsidRPr="00D1288A">
        <w:rPr>
          <w:rFonts w:ascii="Arial" w:hAnsi="Arial" w:cs="Arial"/>
          <w:i/>
          <w:sz w:val="18"/>
          <w:szCs w:val="18"/>
        </w:rPr>
        <w:t>et 76 70</w:t>
      </w:r>
    </w:p>
    <w:tbl>
      <w:tblPr>
        <w:tblStyle w:val="Grilledutableau1"/>
        <w:tblW w:w="10632" w:type="dxa"/>
        <w:tblInd w:w="-289" w:type="dxa"/>
        <w:tblLook w:val="04A0"/>
      </w:tblPr>
      <w:tblGrid>
        <w:gridCol w:w="3828"/>
        <w:gridCol w:w="4253"/>
        <w:gridCol w:w="2551"/>
      </w:tblGrid>
      <w:tr w:rsidTr="0026067A">
        <w:tblPrEx>
          <w:tblW w:w="10632" w:type="dxa"/>
          <w:tblInd w:w="-289" w:type="dxa"/>
          <w:tblLook w:val="04A0"/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2" w:rsidRPr="00D1288A" w:rsidP="0026067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Identité du patient</w:t>
            </w:r>
          </w:p>
          <w:p w:rsidR="00647BA2" w:rsidRPr="00D1288A" w:rsidP="00260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(étiquette)</w:t>
            </w:r>
          </w:p>
          <w:p w:rsidR="00647BA2" w:rsidRPr="00D1288A" w:rsidP="00260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NOM :</w:t>
            </w:r>
          </w:p>
          <w:p w:rsidR="00647BA2" w:rsidRPr="00D1288A" w:rsidP="0026067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Prénom :</w:t>
            </w:r>
          </w:p>
          <w:p w:rsidR="00647BA2" w:rsidRPr="00D1288A" w:rsidP="0026067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Date de naissance :</w:t>
            </w:r>
          </w:p>
          <w:p w:rsidR="00647BA2" w:rsidRPr="00D1288A" w:rsidP="0026067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Sexe </w:t>
            </w:r>
            <w:r w:rsidRPr="00D1288A">
              <w:rPr>
                <w:rFonts w:ascii="Wingdings" w:hAnsi="Wingdings" w:cs="Arial"/>
                <w:sz w:val="22"/>
                <w:szCs w:val="22"/>
              </w:rPr>
              <w:sym w:font="Wingdings" w:char="F06F"/>
            </w:r>
            <w:r w:rsidRPr="00D12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D12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88A">
              <w:rPr>
                <w:rFonts w:ascii="Wingdings" w:hAnsi="Wingdings" w:cs="Arial"/>
                <w:sz w:val="22"/>
                <w:szCs w:val="22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2" w:rsidRPr="00D1288A" w:rsidP="002606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Nom du médecin prescripteur (en lettres capitales)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Nom de l’établissement de soins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Service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2" w:rsidRPr="00D1288A" w:rsidP="002606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Nom du préleveur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Date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Heure :</w:t>
            </w:r>
          </w:p>
        </w:tc>
      </w:tr>
      <w:tr w:rsidTr="0026067A">
        <w:tblPrEx>
          <w:tblW w:w="10632" w:type="dxa"/>
          <w:tblInd w:w="-289" w:type="dxa"/>
          <w:tblLook w:val="04A0"/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2" w:rsidRPr="00D1288A" w:rsidP="00260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2" w:rsidRPr="00D1288A" w:rsidP="00FD554B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Téléphone :                                                         Fax :</w:t>
            </w:r>
          </w:p>
        </w:tc>
      </w:tr>
    </w:tbl>
    <w:p w:rsidR="00647BA2" w:rsidRPr="00D1288A" w:rsidP="00647BA2">
      <w:pPr>
        <w:tabs>
          <w:tab w:val="left" w:pos="9511"/>
        </w:tabs>
        <w:rPr>
          <w:rFonts w:ascii="Arial" w:hAnsi="Arial" w:cs="Arial"/>
        </w:rPr>
      </w:pPr>
    </w:p>
    <w:tbl>
      <w:tblPr>
        <w:tblStyle w:val="Grilledutableau2"/>
        <w:tblW w:w="10632" w:type="dxa"/>
        <w:tblInd w:w="-289" w:type="dxa"/>
        <w:tblLook w:val="04A0"/>
      </w:tblPr>
      <w:tblGrid>
        <w:gridCol w:w="4537"/>
        <w:gridCol w:w="3544"/>
        <w:gridCol w:w="2551"/>
      </w:tblGrid>
      <w:tr w:rsidTr="0026067A">
        <w:tblPrEx>
          <w:tblW w:w="10632" w:type="dxa"/>
          <w:tblInd w:w="-289" w:type="dxa"/>
          <w:tblLook w:val="04A0"/>
        </w:tblPrEx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47BA2" w:rsidRPr="00D1288A" w:rsidP="0026067A">
            <w:pPr>
              <w:tabs>
                <w:tab w:val="left" w:pos="110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PATHOLOGIE :</w:t>
            </w: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Origine Ethnique :</w:t>
            </w: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BA2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Traitement en cours :</w:t>
            </w: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i/>
                <w:sz w:val="18"/>
                <w:szCs w:val="18"/>
              </w:rPr>
              <w:t>Date dernière transfusion de plaquettes :</w:t>
            </w:r>
            <w:r w:rsidRPr="00D128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7BA2" w:rsidRPr="00D1288A" w:rsidP="002606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RESULTAT DE NUMERATION du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Leucocytes :          x10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/L -  </w:t>
            </w:r>
          </w:p>
          <w:p w:rsidR="00647BA2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PN :        x10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/ L -  </w:t>
            </w:r>
          </w:p>
          <w:p w:rsidR="00647BA2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Plaquettes :              x10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>/L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7BA2" w:rsidRPr="00D1288A" w:rsidP="002606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Antécédents de Grossesse :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Wingdings" w:hAnsi="Wingdings" w:cs="Arial"/>
                <w:sz w:val="22"/>
                <w:szCs w:val="22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D1288A">
              <w:rPr>
                <w:rFonts w:ascii="Wingdings" w:hAnsi="Wingdings" w:cs="Arial"/>
                <w:sz w:val="22"/>
                <w:szCs w:val="22"/>
              </w:rPr>
              <w:sym w:font="Wingdings" w:char="F06F"/>
            </w:r>
            <w:r w:rsidRPr="00D12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BA2" w:rsidRPr="00D1288A" w:rsidP="0026067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GROSSESSE EN COURS </w:t>
            </w: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</w:p>
          <w:p w:rsidR="00647BA2" w:rsidRPr="00D1288A" w:rsidP="0026067A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Terme :    SA</w:t>
            </w:r>
          </w:p>
        </w:tc>
      </w:tr>
    </w:tbl>
    <w:p w:rsidR="00647BA2" w:rsidP="00647BA2">
      <w:pPr>
        <w:ind w:left="-56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D1288A">
        <w:rPr>
          <w:rFonts w:ascii="Arial" w:hAnsi="Arial" w:cs="Arial"/>
          <w:b/>
          <w:color w:val="FF0000"/>
          <w:sz w:val="18"/>
          <w:szCs w:val="18"/>
        </w:rPr>
        <w:t>BILANS D’IMMUNOLOGIE DE LA PLAQUETTE ET DU GRANULEUX</w:t>
      </w:r>
    </w:p>
    <w:tbl>
      <w:tblPr>
        <w:tblStyle w:val="Grilledutableau3"/>
        <w:tblW w:w="10632" w:type="dxa"/>
        <w:tblInd w:w="-289" w:type="dxa"/>
        <w:tblLook w:val="04A0"/>
      </w:tblPr>
      <w:tblGrid>
        <w:gridCol w:w="5386"/>
        <w:gridCol w:w="5246"/>
      </w:tblGrid>
      <w:tr w:rsidTr="00575B67">
        <w:tblPrEx>
          <w:tblW w:w="10632" w:type="dxa"/>
          <w:tblInd w:w="-289" w:type="dxa"/>
          <w:tblLook w:val="04A0"/>
        </w:tblPrEx>
        <w:tc>
          <w:tcPr>
            <w:tcW w:w="538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75B67" w:rsidRPr="00D1288A" w:rsidP="00B65FD7">
            <w:pPr>
              <w:tabs>
                <w:tab w:val="left" w:pos="1035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EXPLORATION D’UNE THROMBOPENIE </w:t>
            </w:r>
            <w:r w:rsidRPr="00D1288A">
              <w:rPr>
                <w:rFonts w:ascii="Arial" w:hAnsi="Arial" w:cs="Arial"/>
                <w:sz w:val="18"/>
                <w:szCs w:val="18"/>
              </w:rPr>
              <w:t>– Recherche d’Ac anti-plaquette fixés in vivo et circulants</w:t>
            </w:r>
          </w:p>
          <w:p w:rsidR="00575B67" w:rsidRPr="00D1288A" w:rsidP="00B65FD7">
            <w:pPr>
              <w:numPr>
                <w:ilvl w:val="0"/>
                <w:numId w:val="3"/>
              </w:numPr>
              <w:tabs>
                <w:tab w:val="left" w:pos="1035"/>
              </w:tabs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Numération de plaquettes &lt;15. 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/L : </w:t>
            </w:r>
          </w:p>
          <w:p w:rsidR="00575B67" w:rsidRPr="00D1288A" w:rsidP="00B65FD7">
            <w:pPr>
              <w:tabs>
                <w:tab w:val="left" w:pos="1035"/>
              </w:tabs>
              <w:spacing w:after="6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i/>
                <w:sz w:val="18"/>
                <w:szCs w:val="18"/>
              </w:rPr>
              <w:t>40ml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 tube EDTA + 10 ml tube SEC</w:t>
            </w:r>
          </w:p>
          <w:p w:rsidR="00575B67" w:rsidRPr="00D1288A" w:rsidP="00B65FD7">
            <w:pPr>
              <w:numPr>
                <w:ilvl w:val="0"/>
                <w:numId w:val="3"/>
              </w:numPr>
              <w:tabs>
                <w:tab w:val="left" w:pos="1035"/>
              </w:tabs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Numération de plaquettes entre 15 et 50. 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/L : </w:t>
            </w:r>
          </w:p>
          <w:p w:rsidR="00575B67" w:rsidRPr="00D1288A" w:rsidP="00B65FD7">
            <w:pPr>
              <w:tabs>
                <w:tab w:val="left" w:pos="1035"/>
              </w:tabs>
              <w:spacing w:after="6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i/>
                <w:sz w:val="18"/>
                <w:szCs w:val="18"/>
              </w:rPr>
              <w:t>30ml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 tube EDTA + 10 ml tube SEC</w:t>
            </w:r>
          </w:p>
          <w:p w:rsidR="00575B67" w:rsidRPr="00D1288A" w:rsidP="00B65FD7">
            <w:pPr>
              <w:numPr>
                <w:ilvl w:val="0"/>
                <w:numId w:val="3"/>
              </w:numPr>
              <w:tabs>
                <w:tab w:val="left" w:pos="1035"/>
              </w:tabs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Numération de plaquettes &gt;50.10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/L : </w:t>
            </w:r>
          </w:p>
          <w:p w:rsidR="00575B67" w:rsidRPr="00D1288A" w:rsidP="00B65FD7">
            <w:pPr>
              <w:tabs>
                <w:tab w:val="left" w:pos="1035"/>
              </w:tabs>
              <w:spacing w:after="6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>20ml tube EDTA + 10 ml tube SEC</w:t>
            </w:r>
          </w:p>
          <w:p w:rsidR="00575B67" w:rsidRPr="00D1288A" w:rsidP="00B65FD7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  <w:u w:val="single"/>
              </w:rPr>
              <w:t>NB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 : patient &lt;30Kg : </w:t>
            </w:r>
          </w:p>
          <w:p w:rsidR="00575B67" w:rsidRPr="00D1288A" w:rsidP="00B65FD7">
            <w:pPr>
              <w:numPr>
                <w:ilvl w:val="0"/>
                <w:numId w:val="3"/>
              </w:numPr>
              <w:tabs>
                <w:tab w:val="left" w:pos="1035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Num</w:t>
            </w:r>
            <w:r w:rsidRPr="00D1288A">
              <w:rPr>
                <w:rFonts w:ascii="Arial" w:hAnsi="Arial" w:cs="Arial"/>
                <w:sz w:val="18"/>
                <w:szCs w:val="18"/>
              </w:rPr>
              <w:t>. plaquettes &lt;10. 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/L :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3 à 5 ml tube SEC </w:t>
            </w:r>
          </w:p>
          <w:p w:rsidR="00575B67" w:rsidRPr="00D1288A" w:rsidP="00B65FD7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Numération plaquettes &gt;10.10</w:t>
            </w:r>
            <w:r w:rsidRPr="00D1288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D1288A">
              <w:rPr>
                <w:rFonts w:ascii="Arial" w:hAnsi="Arial" w:cs="Arial"/>
                <w:sz w:val="18"/>
                <w:szCs w:val="18"/>
              </w:rPr>
              <w:t>/L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> : 5 à 10 ml tube EDTA (selon l’âge et le taux de plaquettes)</w:t>
            </w:r>
          </w:p>
          <w:p w:rsidR="00575B67" w:rsidRPr="00D1288A" w:rsidP="00B65FD7">
            <w:pPr>
              <w:spacing w:after="60"/>
              <w:ind w:left="72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>+ 3 à 5 ml tubes SEC</w:t>
            </w:r>
          </w:p>
          <w:p w:rsidR="00575B67" w:rsidRPr="00D1288A" w:rsidP="00B65FD7">
            <w:pPr>
              <w:spacing w:after="6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Du lundi au jeudi de 9H à 17H – vendredi avant </w:t>
            </w:r>
            <w:r w:rsidRPr="00D1288A">
              <w:rPr>
                <w:rFonts w:ascii="Arial" w:hAnsi="Arial" w:cs="Arial"/>
                <w:b/>
                <w:i/>
                <w:sz w:val="18"/>
                <w:szCs w:val="18"/>
              </w:rPr>
              <w:t>15 H</w:t>
            </w:r>
          </w:p>
          <w:p w:rsidR="00575B67" w:rsidRPr="00D1288A" w:rsidP="00B65FD7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POUR LE TEST DIRECT : NON TRAITABLE </w:t>
            </w: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 réception &gt; 72H post prélèvement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75B67" w:rsidRPr="00D1288A" w:rsidP="00B65FD7">
            <w:pPr>
              <w:tabs>
                <w:tab w:val="left" w:pos="1035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>EXPLORATION D’UNE THROMBOPENIE NEONATALE</w:t>
            </w:r>
          </w:p>
          <w:p w:rsidR="00575B67" w:rsidRPr="00D1288A" w:rsidP="00B65FD7">
            <w:pPr>
              <w:numPr>
                <w:ilvl w:val="0"/>
                <w:numId w:val="2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  <w:u w:val="single"/>
              </w:rPr>
              <w:t>Mère du Nouveau-né</w:t>
            </w:r>
            <w:r w:rsidRPr="00D1288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575B67" w:rsidRPr="00D1288A" w:rsidP="00B65FD7">
            <w:pPr>
              <w:spacing w:after="6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20ml tube EDTA + 10ml tube SEC – 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pour typage plaquettaire, recherche d’Ac anti-plaquette fixés in vivo et circulants, </w:t>
            </w:r>
            <w:r w:rsidRPr="00D1288A">
              <w:rPr>
                <w:rFonts w:ascii="Arial" w:hAnsi="Arial" w:cs="Arial"/>
                <w:i/>
                <w:sz w:val="18"/>
                <w:szCs w:val="18"/>
              </w:rPr>
              <w:t>crossmatch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avec les plaquettes du père (+/- recherche d’Ac anti HLA)</w:t>
            </w:r>
          </w:p>
          <w:p w:rsidR="00575B67" w:rsidRPr="00D1288A" w:rsidP="00B65FD7">
            <w:pPr>
              <w:numPr>
                <w:ilvl w:val="0"/>
                <w:numId w:val="2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  <w:u w:val="single"/>
              </w:rPr>
              <w:t>Père du Nouveau-né 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75B67" w:rsidRPr="00D1288A" w:rsidP="00B65FD7">
            <w:pPr>
              <w:spacing w:after="6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>20ml tube EDTA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pour typage plaquettaire et </w:t>
            </w:r>
            <w:r w:rsidRPr="00D1288A">
              <w:rPr>
                <w:rFonts w:ascii="Arial" w:hAnsi="Arial" w:cs="Arial"/>
                <w:i/>
                <w:sz w:val="18"/>
                <w:szCs w:val="18"/>
              </w:rPr>
              <w:t>crossmatch</w:t>
            </w:r>
            <w:r w:rsidRPr="00D1288A">
              <w:rPr>
                <w:rFonts w:ascii="Arial" w:hAnsi="Arial" w:cs="Arial"/>
                <w:i/>
                <w:sz w:val="18"/>
                <w:szCs w:val="18"/>
              </w:rPr>
              <w:t xml:space="preserve"> avec le sérum de la mère</w:t>
            </w:r>
          </w:p>
          <w:p w:rsidR="00575B67" w:rsidRPr="00D1288A" w:rsidP="00B65FD7">
            <w:pPr>
              <w:numPr>
                <w:ilvl w:val="0"/>
                <w:numId w:val="2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  <w:u w:val="single"/>
              </w:rPr>
              <w:t>Nouveau-né</w:t>
            </w:r>
            <w:r w:rsidRPr="00D1288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575B67" w:rsidRPr="00D1288A" w:rsidP="00B65FD7">
            <w:pPr>
              <w:spacing w:after="6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>1 tube EDTA pédiatrique (minimum 2ml)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pour typage plaquettaire si les conditions cliniques le permettent</w:t>
            </w:r>
          </w:p>
          <w:p w:rsidR="00575B67" w:rsidRPr="00D1288A" w:rsidP="00B65FD7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 du lundi au jeudi de 9H à 17H et avant </w:t>
            </w:r>
            <w:r w:rsidRPr="00D1288A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3747C9">
              <w:rPr>
                <w:rFonts w:ascii="Arial" w:hAnsi="Arial" w:cs="Arial"/>
                <w:b/>
                <w:i/>
                <w:sz w:val="18"/>
                <w:szCs w:val="18"/>
              </w:rPr>
              <w:t>5H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 le vendredi) </w:t>
            </w:r>
          </w:p>
          <w:p w:rsidR="00575B67" w:rsidRPr="00D1288A" w:rsidP="00B65F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Pour le test direct et le </w:t>
            </w:r>
            <w:r w:rsidRPr="00D1288A">
              <w:rPr>
                <w:rFonts w:ascii="Arial" w:hAnsi="Arial" w:cs="Arial"/>
                <w:b/>
                <w:i/>
                <w:sz w:val="18"/>
                <w:szCs w:val="18"/>
              </w:rPr>
              <w:t>crossmatch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> : non traitable si &gt;72H post prélèvement</w:t>
            </w:r>
          </w:p>
        </w:tc>
      </w:tr>
      <w:tr w:rsidTr="00575B67">
        <w:tblPrEx>
          <w:tblW w:w="10632" w:type="dxa"/>
          <w:tblInd w:w="-289" w:type="dxa"/>
          <w:tblLook w:val="04A0"/>
        </w:tblPrEx>
        <w:trPr>
          <w:trHeight w:val="488"/>
        </w:trPr>
        <w:tc>
          <w:tcPr>
            <w:tcW w:w="538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75B67" w:rsidRPr="00D1288A" w:rsidP="00B65FD7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Wingdings" w:hAnsi="Wingdings" w:cs="Arial"/>
                <w:b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 Suspicion de Purpura post transfusionnel</w:t>
            </w:r>
          </w:p>
          <w:p w:rsidR="00575B67" w:rsidRPr="00D1288A" w:rsidP="00B65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>10ml tube SEC + 10 ml tube EDTA</w:t>
            </w:r>
          </w:p>
          <w:p w:rsidR="00575B67" w:rsidRPr="00D1288A" w:rsidP="00B65F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Pour recherche d’Ac anti-plaquette + Typage HPA</w:t>
            </w:r>
          </w:p>
          <w:p w:rsidR="00575B67" w:rsidRPr="00D1288A" w:rsidP="00B65FD7">
            <w:pPr>
              <w:tabs>
                <w:tab w:val="left" w:pos="1035"/>
              </w:tabs>
              <w:spacing w:before="40" w:after="40"/>
              <w:jc w:val="both"/>
              <w:rPr>
                <w:rFonts w:ascii="Wingdings" w:hAnsi="Wingdings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>Contacter le laboratoire pour ajuster le bilan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75B67" w:rsidRPr="00D1288A" w:rsidP="00B65FD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>PHENOTYPE PLAQUETTAIRE CD 36</w:t>
            </w:r>
            <w:r w:rsidRPr="00D1288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75B67" w:rsidRPr="00D1288A" w:rsidP="00B65FD7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>5ml EDTA + 5ml tube SEC</w:t>
            </w:r>
          </w:p>
        </w:tc>
      </w:tr>
      <w:tr w:rsidTr="00575B67">
        <w:tblPrEx>
          <w:tblW w:w="10632" w:type="dxa"/>
          <w:tblInd w:w="-289" w:type="dxa"/>
          <w:tblLook w:val="04A0"/>
        </w:tblPrEx>
        <w:trPr>
          <w:trHeight w:val="487"/>
        </w:trPr>
        <w:tc>
          <w:tcPr>
            <w:tcW w:w="538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75B67" w:rsidRPr="00D1288A" w:rsidP="00B65FD7">
            <w:pPr>
              <w:spacing w:before="60"/>
              <w:jc w:val="both"/>
              <w:rPr>
                <w:rFonts w:ascii="Wingdings" w:hAnsi="Wingdings" w:cs="Arial"/>
                <w:b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5B67" w:rsidRPr="00D1288A" w:rsidP="00B65FD7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Wingdings" w:hAnsi="Wingdings" w:cs="Arial"/>
                <w:b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 Maladie de GLANZMAN</w:t>
            </w:r>
          </w:p>
          <w:p w:rsidR="00575B67" w:rsidRPr="00D1288A" w:rsidP="00B65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>10ml tube SEC + 10ml tube EDTA</w:t>
            </w:r>
          </w:p>
          <w:p w:rsidR="00575B67" w:rsidRPr="00D1288A" w:rsidP="00B65FD7">
            <w:pPr>
              <w:spacing w:after="40"/>
              <w:ind w:left="-108" w:righ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Pour recherche d’anti HLA Classe I et </w:t>
            </w:r>
            <w:r w:rsidRPr="00D1288A">
              <w:rPr>
                <w:rFonts w:ascii="Arial" w:hAnsi="Arial" w:cs="Arial"/>
                <w:sz w:val="18"/>
                <w:szCs w:val="18"/>
              </w:rPr>
              <w:t>Ac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anti plaquette circulants</w:t>
            </w:r>
          </w:p>
        </w:tc>
      </w:tr>
      <w:tr w:rsidTr="00271629">
        <w:tblPrEx>
          <w:tblW w:w="10632" w:type="dxa"/>
          <w:tblInd w:w="-289" w:type="dxa"/>
          <w:tblLook w:val="04A0"/>
        </w:tblPrEx>
        <w:trPr>
          <w:trHeight w:val="3239"/>
        </w:trPr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122F4" w:rsidRPr="00D1288A" w:rsidP="00B65FD7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EXPLORATION D’UNE NEUTROPENIE </w:t>
            </w:r>
          </w:p>
          <w:p w:rsidR="00A122F4" w:rsidRPr="00D1288A" w:rsidP="00B65FD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Recherche d’anti-granulocytes circulants </w:t>
            </w:r>
          </w:p>
          <w:p w:rsidR="00A122F4" w:rsidRPr="00D1288A" w:rsidP="00B65FD7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>10ml tube SEC (si patient &lt;30Kg : 3ml tube SEC)</w:t>
            </w:r>
          </w:p>
          <w:p w:rsidR="00A122F4" w:rsidRPr="00D1288A" w:rsidP="00B65FD7">
            <w:pPr>
              <w:spacing w:after="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i/>
                <w:sz w:val="18"/>
                <w:szCs w:val="18"/>
              </w:rPr>
              <w:t>+ 7 ml tube EDTA chez l’adulte pour typage HNA</w:t>
            </w:r>
          </w:p>
          <w:p w:rsidR="00A122F4" w:rsidRPr="00D1288A" w:rsidP="00B65FD7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 xml:space="preserve">Pour un test Direct (recherche d’anticorps granulocytaires fixés) :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>UNIQUEMENT SUR RENDEZ-VOUS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au 01 56 72 76 </w:t>
            </w:r>
            <w:r w:rsidRPr="00D1288A">
              <w:rPr>
                <w:rFonts w:ascii="Arial" w:hAnsi="Arial" w:cs="Arial"/>
                <w:i/>
                <w:sz w:val="18"/>
                <w:szCs w:val="18"/>
              </w:rPr>
              <w:t>75 ou 70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et si tubes arrivent &lt; 24H post prélèvement</w:t>
            </w:r>
          </w:p>
          <w:p w:rsidR="00A122F4" w:rsidP="00B65FD7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22F4" w:rsidRPr="00D1288A" w:rsidP="00B65FD7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22F4" w:rsidRPr="00D1288A" w:rsidP="00B65FD7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Wingdings" w:hAnsi="Wingdings" w:cs="Arial"/>
                <w:sz w:val="18"/>
                <w:szCs w:val="18"/>
              </w:rPr>
              <w:sym w:font="Wingdings" w:char="F06F"/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>EXPLORATION D’UNE NEUTROPENIE NEONATALE</w:t>
            </w:r>
          </w:p>
          <w:p w:rsidR="00A122F4" w:rsidRPr="00D1288A" w:rsidP="00B65FD7">
            <w:pPr>
              <w:numPr>
                <w:ilvl w:val="0"/>
                <w:numId w:val="2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  <w:u w:val="single"/>
              </w:rPr>
              <w:t>Mère du Nouveau-né</w:t>
            </w:r>
            <w:r w:rsidRPr="00D1288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A122F4" w:rsidRPr="00FD554B" w:rsidP="00FD554B">
            <w:pPr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54B">
              <w:rPr>
                <w:rFonts w:ascii="Arial" w:hAnsi="Arial" w:cs="Arial"/>
                <w:b/>
                <w:sz w:val="18"/>
                <w:szCs w:val="18"/>
              </w:rPr>
              <w:t>20ml tube EDTA + 10ml tube SEC Pour</w:t>
            </w:r>
            <w:r w:rsidRPr="00FD554B">
              <w:rPr>
                <w:rFonts w:ascii="Arial" w:hAnsi="Arial" w:cs="Arial"/>
                <w:sz w:val="18"/>
                <w:szCs w:val="18"/>
              </w:rPr>
              <w:t xml:space="preserve"> typage granulocytaire, recherche </w:t>
            </w:r>
            <w:r w:rsidRPr="00FD554B">
              <w:rPr>
                <w:rFonts w:ascii="Arial" w:hAnsi="Arial" w:cs="Arial"/>
                <w:sz w:val="18"/>
                <w:szCs w:val="18"/>
              </w:rPr>
              <w:t>d’Ac</w:t>
            </w:r>
            <w:r w:rsidRPr="00FD554B">
              <w:rPr>
                <w:rFonts w:ascii="Arial" w:hAnsi="Arial" w:cs="Arial"/>
                <w:sz w:val="18"/>
                <w:szCs w:val="18"/>
              </w:rPr>
              <w:t xml:space="preserve"> anti-granulocytes +/-  </w:t>
            </w:r>
            <w:r w:rsidRPr="00FD554B">
              <w:rPr>
                <w:rFonts w:ascii="Arial" w:hAnsi="Arial" w:cs="Arial"/>
                <w:i/>
                <w:sz w:val="18"/>
                <w:szCs w:val="18"/>
              </w:rPr>
              <w:t>crossmatch</w:t>
            </w:r>
            <w:r w:rsidRPr="00FD554B">
              <w:rPr>
                <w:rFonts w:ascii="Arial" w:hAnsi="Arial" w:cs="Arial"/>
                <w:sz w:val="18"/>
                <w:szCs w:val="18"/>
              </w:rPr>
              <w:t xml:space="preserve"> avec les PN du père (+/- recherche d’Ac anti HLA </w:t>
            </w:r>
          </w:p>
          <w:p w:rsidR="00A122F4" w:rsidRPr="00A122F4" w:rsidP="00A122F4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2F4">
              <w:rPr>
                <w:rFonts w:ascii="Arial" w:hAnsi="Arial" w:cs="Arial"/>
                <w:sz w:val="18"/>
                <w:szCs w:val="18"/>
                <w:u w:val="single"/>
              </w:rPr>
              <w:t>Père du Nouveau-né </w:t>
            </w:r>
            <w:r w:rsidRPr="00A122F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122F4" w:rsidRPr="00D1288A" w:rsidP="00FD554B">
            <w:pPr>
              <w:spacing w:after="60"/>
              <w:ind w:left="36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>20ml tube EDTA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pour typage granulocytaire </w:t>
            </w:r>
            <w:r w:rsidRPr="00D1288A">
              <w:rPr>
                <w:rFonts w:ascii="Arial" w:hAnsi="Arial" w:cs="Arial"/>
                <w:i/>
                <w:sz w:val="18"/>
                <w:szCs w:val="18"/>
              </w:rPr>
              <w:t>+/-</w:t>
            </w:r>
            <w:r w:rsidRPr="00D1288A">
              <w:rPr>
                <w:rFonts w:ascii="Arial" w:hAnsi="Arial" w:cs="Arial"/>
                <w:i/>
                <w:sz w:val="18"/>
                <w:szCs w:val="18"/>
              </w:rPr>
              <w:t>crossmatch</w:t>
            </w:r>
            <w:r w:rsidRPr="00D1288A">
              <w:rPr>
                <w:rFonts w:ascii="Arial" w:hAnsi="Arial" w:cs="Arial"/>
                <w:i/>
                <w:sz w:val="18"/>
                <w:szCs w:val="18"/>
              </w:rPr>
              <w:t xml:space="preserve"> avec sérum de la mère</w:t>
            </w:r>
          </w:p>
          <w:p w:rsidR="00A122F4" w:rsidRPr="00D1288A" w:rsidP="00B65FD7">
            <w:pPr>
              <w:numPr>
                <w:ilvl w:val="0"/>
                <w:numId w:val="2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  <w:u w:val="single"/>
              </w:rPr>
              <w:t>Nouveau-né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A122F4" w:rsidRPr="00D1288A" w:rsidP="00FD554B">
            <w:pPr>
              <w:spacing w:after="60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D1288A">
              <w:rPr>
                <w:rFonts w:ascii="Arial" w:hAnsi="Arial" w:cs="Arial"/>
                <w:b/>
                <w:sz w:val="18"/>
                <w:szCs w:val="18"/>
              </w:rPr>
              <w:t>1 tube EDTA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88A">
              <w:rPr>
                <w:rFonts w:ascii="Arial" w:hAnsi="Arial" w:cs="Arial"/>
                <w:b/>
                <w:sz w:val="18"/>
                <w:szCs w:val="18"/>
              </w:rPr>
              <w:t>pédiatrique (minimum 2ml)</w:t>
            </w:r>
            <w:r w:rsidRPr="00D1288A">
              <w:rPr>
                <w:rFonts w:ascii="Arial" w:hAnsi="Arial" w:cs="Arial"/>
                <w:sz w:val="18"/>
                <w:szCs w:val="18"/>
              </w:rPr>
              <w:t xml:space="preserve"> pour typage granulocytaire si les conditions cliniques le permettent</w:t>
            </w:r>
          </w:p>
          <w:p w:rsidR="00A122F4" w:rsidRPr="00D1288A" w:rsidP="00B65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sz w:val="18"/>
                <w:szCs w:val="18"/>
              </w:rPr>
              <w:t xml:space="preserve"> (du lundi au jeudi de 9H à 17H et avant 10H le vendredi) </w:t>
            </w:r>
          </w:p>
          <w:p w:rsidR="00A122F4" w:rsidRPr="00D1288A" w:rsidP="00B65FD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1288A">
              <w:rPr>
                <w:rFonts w:ascii="Arial" w:hAnsi="Arial" w:cs="Arial"/>
                <w:b/>
                <w:i/>
                <w:sz w:val="18"/>
                <w:szCs w:val="18"/>
              </w:rPr>
              <w:t>Pour le phénotypage HNA2, non traitable si réception &gt; 24h post prélèvement</w:t>
            </w:r>
          </w:p>
        </w:tc>
      </w:tr>
    </w:tbl>
    <w:tbl>
      <w:tblPr>
        <w:tblStyle w:val="TableGrid"/>
        <w:tblW w:w="10632" w:type="dxa"/>
        <w:tblInd w:w="-289" w:type="dxa"/>
        <w:tblLook w:val="04A0"/>
      </w:tblPr>
      <w:tblGrid>
        <w:gridCol w:w="10632"/>
      </w:tblGrid>
      <w:tr w:rsidTr="0026067A">
        <w:tblPrEx>
          <w:tblW w:w="10632" w:type="dxa"/>
          <w:tblInd w:w="-289" w:type="dxa"/>
          <w:tblLook w:val="04A0"/>
        </w:tblPrEx>
        <w:trPr>
          <w:trHeight w:val="423"/>
        </w:trPr>
        <w:tc>
          <w:tcPr>
            <w:tcW w:w="10632" w:type="dxa"/>
          </w:tcPr>
          <w:p w:rsidR="001A5EB0" w:rsidRPr="00D1288A" w:rsidP="00575B67">
            <w:pPr>
              <w:rPr>
                <w:rFonts w:ascii="Arial" w:hAnsi="Arial" w:cs="Arial"/>
                <w:sz w:val="18"/>
                <w:szCs w:val="18"/>
              </w:rPr>
            </w:pPr>
            <w:r w:rsidRPr="00D1288A">
              <w:rPr>
                <w:rFonts w:ascii="Arial" w:hAnsi="Arial" w:cs="Arial"/>
                <w:sz w:val="18"/>
                <w:szCs w:val="18"/>
              </w:rPr>
              <w:t>Commentaires du prescripteur :</w:t>
            </w:r>
          </w:p>
        </w:tc>
      </w:tr>
    </w:tbl>
    <w:p w:rsidR="008D443A" w:rsidRPr="00250B14" w:rsidP="001A5EB0">
      <w:pPr>
        <w:spacing w:before="120"/>
        <w:ind w:left="-425" w:right="-284"/>
        <w:jc w:val="center"/>
      </w:pPr>
      <w:r w:rsidRPr="00D1288A">
        <w:rPr>
          <w:rFonts w:ascii="Arial" w:hAnsi="Arial" w:cs="Arial"/>
          <w:b/>
          <w:sz w:val="18"/>
          <w:szCs w:val="18"/>
        </w:rPr>
        <w:t>LES PRÉLÈVEMENTS DOIVENT ÊTRE ACHEMINÉS LE PLUS RAPIDEMENT POSSIBLE ET À TEMPÉRATURE AMBIANTE</w:t>
      </w:r>
    </w:p>
    <w:sectPr w:rsidSect="00813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851" w:left="851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628" w:type="dxa"/>
      <w:tblBorders>
        <w:insideH w:val="none" w:sz="0" w:space="0" w:color="auto"/>
      </w:tblBorders>
      <w:tblLook w:val="04A0"/>
    </w:tblPr>
    <w:tblGrid>
      <w:gridCol w:w="6091"/>
      <w:gridCol w:w="2694"/>
      <w:gridCol w:w="1843"/>
    </w:tblGrid>
    <w:tr w:rsidTr="008A3D40">
      <w:tblPrEx>
        <w:tblW w:w="10628" w:type="dxa"/>
        <w:tblBorders>
          <w:insideH w:val="none" w:sz="0" w:space="0" w:color="auto"/>
        </w:tblBorders>
        <w:tblLook w:val="04A0"/>
      </w:tblPrEx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3747C9" w:rsidRPr="00E16F47" w:rsidP="008A3D40">
          <w:pPr>
            <w:pStyle w:val="Footer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IDF/LAB/HLA/FO/079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Version N°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14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3747C9" w:rsidRPr="004A5A20" w:rsidP="004A5A20">
          <w:pPr>
            <w:pStyle w:val="Footer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3747C9" w:rsidRPr="00736283" w:rsidP="00A52C2E">
          <w:pPr>
            <w:pStyle w:val="Footer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FD554B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2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FD554B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2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Tr="0026067A">
      <w:tblPrEx>
        <w:tblW w:w="10628" w:type="dxa"/>
        <w:tblLook w:val="04A0"/>
      </w:tblPrEx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3747C9" w:rsidRPr="00EF20DB" w:rsidP="008A3D40">
          <w:pPr>
            <w:pStyle w:val="Footer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>DEMANDE D'EXAMENS: LABORATOIRE D'HISTOCOMPATIBILITE ET D'IMMUNOLOGIE LEUCO-PLAQUETTAIRE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3747C9" w:rsidRPr="004A5A20" w:rsidP="004A5A20">
          <w:pPr>
            <w:pStyle w:val="Footer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3747C9" w:rsidRPr="00905B2C" w:rsidP="00BF1DF8">
          <w:pPr>
            <w:pStyle w:val="Footer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3747C9" w:rsidRPr="00BF1DF8" w:rsidP="00BF1DF8">
    <w:pPr>
      <w:pStyle w:val="Footer"/>
      <w:rPr>
        <w:rStyle w:val="En-ttepetitrouge"/>
        <w:rFonts w:cs="Arial"/>
        <w:i/>
        <w:color w:val="33339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7C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7C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width:750pt;height:40pt;margin-top:0;margin-left:0;mso-position-horizontal:center;mso-position-horizontal-relative:page;mso-position-vertical:center;mso-position-vertical-relative:page;position:absolute;rotation:-45;z-index:-251658240" fillcolor="#d3d3d3" strokecolor="#d3d3d3">
          <v:textpath style="font-family:Ar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7C9" w:rsidRPr="00C13553">
    <w:pPr>
      <w:pStyle w:val="Header"/>
      <w:rPr>
        <w:sz w:val="12"/>
        <w:szCs w:val="12"/>
      </w:rPr>
    </w:pPr>
  </w:p>
  <w:p w:rsidR="003747C9" w:rsidRPr="00BB4D1A" w:rsidP="00505A7E">
    <w:pPr>
      <w:pStyle w:val="Header"/>
      <w:rPr>
        <w:rFonts w:ascii="Arial" w:hAnsi="Arial" w:cs="Arial"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94"/>
    </w:tblGrid>
    <w:tr w:rsidTr="00EF20DB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10194" w:type="dxa"/>
        </w:tcPr>
        <w:p w:rsidR="003747C9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1" name="Image 1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908485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747C9" w:rsidP="00EF20DB">
          <w:pPr>
            <w:pStyle w:val="Header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3747C9" w:rsidP="00EF20DB">
          <w:pPr>
            <w:pStyle w:val="Header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>IDF/LAB/HLA/FO/079</w:t>
          </w:r>
          <w:r w:rsidRPr="007C4774">
            <w:rPr>
              <w:rStyle w:val="En-ttepetitrouge"/>
              <w:i/>
              <w:color w:val="333399"/>
              <w:sz w:val="24"/>
            </w:rPr>
            <w:t xml:space="preserve">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3747C9" w:rsidRPr="008A3D40" w:rsidP="00EF20DB">
          <w:pPr>
            <w:pStyle w:val="Header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</w:t>
          </w: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14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8A3D40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8A3D40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E-2080</w:t>
          </w:r>
        </w:p>
        <w:p w:rsidR="003747C9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 xml:space="preserve">Date de diffusion : </w:t>
          </w: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24/11/2022</w:t>
          </w:r>
        </w:p>
        <w:p w:rsidR="003747C9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3747C9" w:rsidRPr="007C4774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3747C9" w:rsidRPr="002C2016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2C2016">
      <w:rPr>
        <w:rStyle w:val="En-ttepetitrouge"/>
        <w:rFonts w:cs="Arial"/>
        <w:bCs/>
        <w:smallCaps w:val="0"/>
        <w:color w:val="FFFFFF" w:themeColor="background1"/>
        <w:sz w:val="24"/>
      </w:rPr>
      <w:t>DEMANDE D'EXAMENS: LABORATOIRE D'HISTOCOMPATIBILITE ET D'IMMUNOLOGIE LEUCO-PLAQUETTAIRE</w:t>
    </w:r>
  </w:p>
  <w:p w:rsidR="003747C9" w:rsidRPr="007C4774" w:rsidP="007C4774">
    <w:pPr>
      <w:pStyle w:val="Header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50" type="#_x0000_t136" style="width:750pt;height:40pt;margin-top:0;margin-left:0;mso-position-horizontal:center;mso-position-horizontal-relative:page;mso-position-vertical:center;mso-position-vertical-relative:page;position:absolute;rotation:-45;z-index:-251656192" fillcolor="#d3d3d3" strokecolor="#d3d3d3">
          <v:textpath style="font-family:Ar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7C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51" type="#_x0000_t136" style="width:750pt;height:40pt;margin-top:0;margin-left:0;mso-position-horizontal:center;mso-position-horizontal-relative:page;mso-position-vertical:center;mso-position-vertical-relative:page;position:absolute;rotation:-45;z-index:-251655168" fillcolor="#d3d3d3" strokecolor="#d3d3d3">
          <v:textpath style="font-family:Ar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8B087D"/>
    <w:multiLevelType w:val="hybridMultilevel"/>
    <w:tmpl w:val="D6449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36F4B"/>
    <w:multiLevelType w:val="hybridMultilevel"/>
    <w:tmpl w:val="A1A25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817AE"/>
    <w:multiLevelType w:val="hybridMultilevel"/>
    <w:tmpl w:val="97C6EDEC"/>
    <w:lvl w:ilvl="0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111BCC"/>
    <w:rsid w:val="001354F1"/>
    <w:rsid w:val="001A5EB0"/>
    <w:rsid w:val="001A64AA"/>
    <w:rsid w:val="001D3E13"/>
    <w:rsid w:val="00236A89"/>
    <w:rsid w:val="00250B14"/>
    <w:rsid w:val="0026067A"/>
    <w:rsid w:val="00293F49"/>
    <w:rsid w:val="002977FB"/>
    <w:rsid w:val="002C2016"/>
    <w:rsid w:val="002F6227"/>
    <w:rsid w:val="00315721"/>
    <w:rsid w:val="003747C9"/>
    <w:rsid w:val="003E4E4A"/>
    <w:rsid w:val="004760A2"/>
    <w:rsid w:val="004A5A20"/>
    <w:rsid w:val="004C731B"/>
    <w:rsid w:val="004E58CF"/>
    <w:rsid w:val="004E5CC0"/>
    <w:rsid w:val="00505A7E"/>
    <w:rsid w:val="005403D1"/>
    <w:rsid w:val="00575B67"/>
    <w:rsid w:val="005D4A61"/>
    <w:rsid w:val="00647BA2"/>
    <w:rsid w:val="007047DB"/>
    <w:rsid w:val="00713CF6"/>
    <w:rsid w:val="00736283"/>
    <w:rsid w:val="00776F84"/>
    <w:rsid w:val="007C4774"/>
    <w:rsid w:val="0081352E"/>
    <w:rsid w:val="0088422F"/>
    <w:rsid w:val="00891643"/>
    <w:rsid w:val="008A3D40"/>
    <w:rsid w:val="008D443A"/>
    <w:rsid w:val="008D7FF5"/>
    <w:rsid w:val="00905B2C"/>
    <w:rsid w:val="00915957"/>
    <w:rsid w:val="009B0E72"/>
    <w:rsid w:val="00A122F4"/>
    <w:rsid w:val="00A15E5B"/>
    <w:rsid w:val="00A321C5"/>
    <w:rsid w:val="00A436D0"/>
    <w:rsid w:val="00A52C2E"/>
    <w:rsid w:val="00A55EFE"/>
    <w:rsid w:val="00A671A1"/>
    <w:rsid w:val="00AD35F1"/>
    <w:rsid w:val="00B16E12"/>
    <w:rsid w:val="00B21F3F"/>
    <w:rsid w:val="00B3020B"/>
    <w:rsid w:val="00B45AF1"/>
    <w:rsid w:val="00B65FD7"/>
    <w:rsid w:val="00B815D9"/>
    <w:rsid w:val="00BB0B9A"/>
    <w:rsid w:val="00BB4D1A"/>
    <w:rsid w:val="00BC1976"/>
    <w:rsid w:val="00BF1DF8"/>
    <w:rsid w:val="00C13553"/>
    <w:rsid w:val="00C404D7"/>
    <w:rsid w:val="00CC50A9"/>
    <w:rsid w:val="00D1288A"/>
    <w:rsid w:val="00D302F1"/>
    <w:rsid w:val="00D41B5C"/>
    <w:rsid w:val="00DA3708"/>
    <w:rsid w:val="00DF5893"/>
    <w:rsid w:val="00E16F47"/>
    <w:rsid w:val="00E7413B"/>
    <w:rsid w:val="00EF20DB"/>
    <w:rsid w:val="00F14151"/>
    <w:rsid w:val="00FD554B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DefaultParagraphFont"/>
    <w:link w:val="Header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Footer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4760A2"/>
  </w:style>
  <w:style w:type="table" w:styleId="TableGrid">
    <w:name w:val="Table Grid"/>
    <w:basedOn w:val="Table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ListParagraph">
    <w:name w:val="List Paragraph"/>
    <w:basedOn w:val="Normal"/>
    <w:uiPriority w:val="34"/>
    <w:qFormat/>
    <w:rsid w:val="008D7FF5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64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64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39"/>
    <w:rsid w:val="0064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6807-3839-46BB-8767-28E2FBB3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8A0F2B65.dotm</Template>
  <TotalTime>35</TotalTime>
  <Pages>2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GIRARD Peggy</cp:lastModifiedBy>
  <cp:revision>9</cp:revision>
  <cp:lastPrinted>2017-08-31T10:15:00Z</cp:lastPrinted>
  <dcterms:created xsi:type="dcterms:W3CDTF">2022-09-28T09:04:00Z</dcterms:created>
  <dcterms:modified xsi:type="dcterms:W3CDTF">2022-11-23T10:32:00Z</dcterms:modified>
</cp:coreProperties>
</file>